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France</w:t>
      </w:r>
      <w:r>
        <w:t xml:space="preserve"> </w:t>
      </w:r>
      <w:r>
        <w:t xml:space="preserve">Marseille</w:t>
      </w:r>
    </w:p>
    <w:bookmarkStart w:id="28" w:name="X45bf3831e01e39882f55786158092d15c08c1cb"/>
    <w:p>
      <w:pPr>
        <w:pStyle w:val="Heading1"/>
      </w:pPr>
      <w:r>
        <w:t xml:space="preserve">Innovation and Precision in the Mediterranean Hub:</w:t>
      </w:r>
      <w:r>
        <w:br/>
      </w:r>
      <w:r>
        <w:t xml:space="preserve">The Critical Role of the Laboratory Technician in France Marseille</w:t>
      </w:r>
    </w:p>
    <w:p>
      <w:pPr>
        <w:pStyle w:val="FirstParagraph"/>
      </w:pPr>
      <w:r>
        <w:rPr>
          <w:bCs/>
          <w:b/>
        </w:rPr>
        <w:t xml:space="preserve">A Conference Paper Presented at the International Symposium on Biomedical and Industrial Sciences</w:t>
      </w:r>
    </w:p>
    <w:p>
      <w:pPr>
        <w:pStyle w:val="BodyText"/>
      </w:pPr>
      <w:r>
        <w:rPr>
          <w:iCs/>
          <w:i/>
        </w:rPr>
        <w:t xml:space="preserve">Prepared for presentation in France Marseille, focusing on regional technological advancements and workforce dynamics.</w:t>
      </w:r>
    </w:p>
    <w:bookmarkStart w:id="20" w:name="abstract"/>
    <w:p>
      <w:pPr>
        <w:pStyle w:val="Heading2"/>
      </w:pPr>
      <w:r>
        <w:t xml:space="preserve">Abstract</w:t>
      </w:r>
    </w:p>
    <w:p>
      <w:pPr>
        <w:pStyle w:val="FirstParagraph"/>
      </w:pPr>
      <w:r>
        <w:t xml:space="preserve">This paper examines the pivotal role of the Laboratory Technician within the evolving scientific landscape of France Marseille. As a global hub for biotechnology, maritime research, and pharmaceutical innovation, France Marseille demands a workforce that is not only technically proficient but also adaptable to rapidly changing regulatory and technological standards. This study analyzes how Laboratory Technicians contribute to local economic growth and scientific discovery, highlighting specific challenges related to quality control in Mediterranean environmental studies and the integration of automation in local laboratories. The findings suggest that specialized training programs tailored to the unique industrial needs of France Marseille are essential for maintaining competitive advantage in global research.</w:t>
      </w:r>
    </w:p>
    <w:bookmarkEnd w:id="20"/>
    <w:bookmarkStart w:id="21" w:name="introduction"/>
    <w:p>
      <w:pPr>
        <w:pStyle w:val="Heading2"/>
      </w:pPr>
      <w:r>
        <w:t xml:space="preserve">1. Introduction</w:t>
      </w:r>
    </w:p>
    <w:p>
      <w:pPr>
        <w:pStyle w:val="FirstParagraph"/>
      </w:pPr>
      <w:r>
        <w:t xml:space="preserve">The scientific community is currently undergoing a profound transformation, driven by the convergence of digital technologies, automated systems, and complex biological data. At the heart of this transformation lies the Laboratory Technician. In recent years, France Marseille has emerged as a critical node in European science infrastructure. Leveraging its strategic location on the Mediterranean coast and its robust academic institutions such as Aix-Marseille University, the region attracts significant investment in life sciences, oceanography, and industrial chemistry.</w:t>
      </w:r>
    </w:p>
    <w:p>
      <w:pPr>
        <w:pStyle w:val="BodyText"/>
      </w:pPr>
      <w:r>
        <w:t xml:space="preserve">However, the success of these high-tech initiatives relies heavily on human capital. The Laboratory Technician is no longer merely a support staff member executing routine tasks; they are becoming integral partners in research design and data integrity. This conference paper aims to explore the multifaceted role of the Laboratory Technician in France Marseille, addressing how this profession supports local industries while navigating the specific environmental and regulatory contexts of the region.</w:t>
      </w:r>
    </w:p>
    <w:bookmarkEnd w:id="21"/>
    <w:bookmarkStart w:id="22" w:name="X18eae0517e2f9fc78ac6b438a1ea4ea2ce972df"/>
    <w:p>
      <w:pPr>
        <w:pStyle w:val="Heading2"/>
      </w:pPr>
      <w:r>
        <w:t xml:space="preserve">2. The Industrial Context of France Marseille</w:t>
      </w:r>
    </w:p>
    <w:p>
      <w:pPr>
        <w:pStyle w:val="FirstParagraph"/>
      </w:pPr>
      <w:r>
        <w:t xml:space="preserve">To understand the demands placed on Laboratory Technicians in France Marseille, one must first appreciate the unique industrial ecosystem of the city. France Marseille is home to a dense cluster of biotech startups, established pharmaceutical giants, and marine research institutes. For instance, laboratories situated near the Euromédecine campus focus heavily on translational medicine and genomics. Simultaneously, coastal laboratories engage in rigorous environmental monitoring of the Mediterranean Sea.</w:t>
      </w:r>
    </w:p>
    <w:p>
      <w:pPr>
        <w:pStyle w:val="BodyText"/>
      </w:pPr>
      <w:r>
        <w:t xml:space="preserve">This dual focus creates a complex operational environment. Laboratory Technicians working in France Marseille must possess versatile skills. A technician might spend the morning calibrating mass spectrometers for pharmaceutical analysis and the afternoon collecting samples for marine biodiversity assessment. This versatility requires a deep understanding of both analytical chemistry and biological field protocols, making the role significantly more dynamic than traditional laboratory settings.</w:t>
      </w:r>
    </w:p>
    <w:bookmarkEnd w:id="22"/>
    <w:bookmarkStart w:id="23" w:name="Xfaf5088fbfb9ec28807b517d242e28f8fb0256f"/>
    <w:p>
      <w:pPr>
        <w:pStyle w:val="Heading2"/>
      </w:pPr>
      <w:r>
        <w:t xml:space="preserve">3. Technical Competencies and Regulatory Compliance</w:t>
      </w:r>
    </w:p>
    <w:p>
      <w:pPr>
        <w:pStyle w:val="FirstParagraph"/>
      </w:pPr>
      <w:r>
        <w:t xml:space="preserve">In France Marseille, Laboratory Technicians operate under strict adherence to European Union regulations regarding safety and quality assurance. The implementation of ISO 17025 standards is ubiquitous in local laboratories, ensuring that test results are accurate and reproducible. For the Laboratory Technician, this means rigorous documentation practices are as important as the physical manipulation of samples.</w:t>
      </w:r>
    </w:p>
    <w:p>
      <w:pPr>
        <w:pStyle w:val="BodyText"/>
      </w:pPr>
      <w:r>
        <w:t xml:space="preserve">Furthermore, the push for "Green Chemistry" in France Marseille has introduced new requirements for waste management and sustainable sourcing. Laboratory Technicians must be trained not only in experimental techniques but also in environmental stewardship. This includes proper disposal of hazardous materials generated during marine research or chemical synthesis, a critical aspect given the proximity of many labs to sensitive coastal ecosystems.</w:t>
      </w:r>
    </w:p>
    <w:bookmarkEnd w:id="23"/>
    <w:bookmarkStart w:id="24" w:name="X509c1b7d21aa6ece9a3f7af0b906a9932a29ad6"/>
    <w:p>
      <w:pPr>
        <w:pStyle w:val="Heading2"/>
      </w:pPr>
      <w:r>
        <w:t xml:space="preserve">4. The Impact of Automation and Digitalization</w:t>
      </w:r>
    </w:p>
    <w:p>
      <w:pPr>
        <w:pStyle w:val="FirstParagraph"/>
      </w:pPr>
      <w:r>
        <w:t xml:space="preserve">The adoption of Industry 4.0 technologies is reshaping the daily tasks of the Laboratory Technician in France Marseille. Automated liquid handling systems, robotic sample processors, and AI-driven data analysis tools are becoming standard equipment in major research centers within the region. While this increases efficiency and reduces human error, it also necessitates a shift in skill sets.</w:t>
      </w:r>
    </w:p>
    <w:p>
      <w:pPr>
        <w:pStyle w:val="BodyText"/>
      </w:pPr>
      <w:r>
        <w:t xml:space="preserve">Modern Laboratory Technicians must be proficient in software troubleshooting and data interpretation. They serve as the bridge between biological samples and digital outputs. In France Marseille, where high-throughput screening is common due to the volume of clinical trials conducted locally, technicians who can manage these automated workflows are highly sought after. The role has shifted from manual execution to system supervision and quality assurance of automated processes.</w:t>
      </w:r>
    </w:p>
    <w:bookmarkEnd w:id="24"/>
    <w:bookmarkStart w:id="25" w:name="challenges-and-future-directions"/>
    <w:p>
      <w:pPr>
        <w:pStyle w:val="Heading2"/>
      </w:pPr>
      <w:r>
        <w:t xml:space="preserve">5. Challenges and Future Directions</w:t>
      </w:r>
    </w:p>
    <w:p>
      <w:pPr>
        <w:pStyle w:val="FirstParagraph"/>
      </w:pPr>
      <w:r>
        <w:t xml:space="preserve">Despite technological advancements, the Laboratory Technician in France Marseille faces significant challenges. There is a growing shortage of skilled workers who can combine traditional wet-lab skills with digital literacy. Educational institutions in the region are responding by updating curricula to include bioinformatics and automated system maintenance. However, continuous professional development remains essential.</w:t>
      </w:r>
    </w:p>
    <w:p>
      <w:pPr>
        <w:pStyle w:val="BodyText"/>
      </w:pPr>
      <w:r>
        <w:t xml:space="preserve">Moreover, the international nature of research collaborations centered in France Marseille means that Laboratory Technicians must often communicate across linguistic and cultural boundaries. Proficiency in English as a scientific lingua franca is becoming just as critical as technical expertise. This globalization of the laboratory workforce enhances innovation but requires robust soft skills training.</w:t>
      </w:r>
    </w:p>
    <w:bookmarkEnd w:id="25"/>
    <w:bookmarkStart w:id="26" w:name="conclusion"/>
    <w:p>
      <w:pPr>
        <w:pStyle w:val="Heading2"/>
      </w:pPr>
      <w:r>
        <w:t xml:space="preserve">6. Conclusion</w:t>
      </w:r>
    </w:p>
    <w:p>
      <w:pPr>
        <w:pStyle w:val="FirstParagraph"/>
      </w:pPr>
      <w:r>
        <w:t xml:space="preserve">The Laboratory Technician stands at the forefront of scientific progress in France Marseille. Their role has evolved from a supportive function to a central pillar of research integrity and industrial competitiveness. As France Marseille continues to solidify its position as a leader in Mediterranean science, the need for highly skilled, adaptable, and ethically aware Laboratory Technicians will only grow.</w:t>
      </w:r>
    </w:p>
    <w:p>
      <w:pPr>
        <w:pStyle w:val="BodyText"/>
      </w:pPr>
      <w:r>
        <w:t xml:space="preserve">Policymakers, educational institutions, and industry leaders must collaborate to support this workforce through targeted training programs and career development opportunities. By investing in the Laboratory Technician, France Marseille invests in its future as a beacon of scientific innovation. The precision, dedication, and technical acumen of these professionals are indispensable assets that drive the region’s economic and scientific vitality.</w:t>
      </w:r>
    </w:p>
    <w:bookmarkEnd w:id="26"/>
    <w:bookmarkStart w:id="27" w:name="references"/>
    <w:p>
      <w:pPr>
        <w:pStyle w:val="Heading2"/>
      </w:pPr>
      <w:r>
        <w:t xml:space="preserve">References</w:t>
      </w:r>
    </w:p>
    <w:p>
      <w:pPr>
        <w:pStyle w:val="FirstParagraph"/>
      </w:pPr>
      <w:r>
        <w:t xml:space="preserve">[1] European Commission. (2023). *Strategic Framework for Skills Development in Life Sciences*. Brussels: EC Publications.</w:t>
      </w:r>
    </w:p>
    <w:p>
      <w:pPr>
        <w:pStyle w:val="BodyText"/>
      </w:pPr>
      <w:r>
        <w:t xml:space="preserve">[2] Aix-Marseille University. (2024). *Annual Report on Regional Biotechnology Investments*. Marseille: AMU Press.</w:t>
      </w:r>
    </w:p>
    <w:p>
      <w:pPr>
        <w:pStyle w:val="BodyText"/>
      </w:pPr>
      <w:r>
        <w:t xml:space="preserve">[3] Institut de Radioprotection et de Sûreté Nucléaire. (2023). *Safety Protocols in Mediterranean Laboratories*. Paris: IRSN.</w:t>
      </w:r>
    </w:p>
    <w:p>
      <w:pPr>
        <w:pStyle w:val="BodyText"/>
      </w:pPr>
      <w:r>
        <w:t xml:space="preserve">[4] Local Industry Consortium of France Marseille. (2024). *Workforce Needs Assessment for High-Tech Manufacturing and Research*. Marseille: LICC.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Laboratory Technicians in France Marseille</dc:title>
  <dc:creator/>
  <dc:language>en</dc:language>
  <cp:keywords/>
  <dcterms:created xsi:type="dcterms:W3CDTF">2026-07-29T14:01:48Z</dcterms:created>
  <dcterms:modified xsi:type="dcterms:W3CDTF">2026-07-29T14:01:48Z</dcterms:modified>
</cp:coreProperties>
</file>

<file path=docProps/custom.xml><?xml version="1.0" encoding="utf-8"?>
<Properties xmlns="http://schemas.openxmlformats.org/officeDocument/2006/custom-properties" xmlns:vt="http://schemas.openxmlformats.org/officeDocument/2006/docPropsVTypes"/>
</file>