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Advancing</w:t>
      </w:r>
      <w:r>
        <w:t xml:space="preserve"> </w:t>
      </w:r>
      <w:r>
        <w:t xml:space="preserve">Healthcare</w:t>
      </w:r>
      <w:r>
        <w:t xml:space="preserve"> </w:t>
      </w:r>
      <w:r>
        <w:t xml:space="preserve">Diagnostics</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44aa8bebef7739f511c9dde92b9c95de672c2d3"/>
    <w:p>
      <w:pPr>
        <w:pStyle w:val="Heading1"/>
      </w:pPr>
      <w:r>
        <w:t xml:space="preserve">The Strategic Role of the Laboratory Technician in Advancing Healthcare Diagnostics in Ivory Coast Abidjan</w:t>
      </w:r>
    </w:p>
    <w:p>
      <w:pPr>
        <w:pStyle w:val="FirstParagraph"/>
      </w:pPr>
      <w:r>
        <w:rPr>
          <w:bCs/>
          <w:b/>
        </w:rPr>
        <w:t xml:space="preserve">[Author Name]</w:t>
      </w:r>
    </w:p>
    <w:p>
      <w:pPr>
        <w:pStyle w:val="BodyText"/>
      </w:pPr>
      <w:r>
        <w:t xml:space="preserve">Institute of Public Health Research, Yamoussoukro / Abidjan</w:t>
      </w:r>
    </w:p>
    <w:p>
      <w:pPr>
        <w:pStyle w:val="BodyText"/>
      </w:pPr>
      <w:r>
        <w:t xml:space="preserve">Email: researcher@health-research.ci | ORCID: 0000-0002-1234-5678</w:t>
      </w:r>
    </w:p>
    <w:bookmarkStart w:id="20" w:name="abstract"/>
    <w:p>
      <w:pPr>
        <w:pStyle w:val="Heading3"/>
      </w:pPr>
      <w:r>
        <w:rPr>
          <w:bCs/>
          <w:b/>
        </w:rPr>
        <w:t xml:space="preserve">Abstract</w:t>
      </w:r>
    </w:p>
    <w:p>
      <w:pPr>
        <w:pStyle w:val="FirstParagraph"/>
      </w:pPr>
      <w:r>
        <w:t xml:space="preserve">The modernization of healthcare infrastructure in West Africa hinges significantly on the quality and reliability of diagnostic services. This paper examines the critical, yet often underappreciated role of the Laboratory Technician within the specific socio-economic and epidemiological context of Ivory Coast Abidjan. As Abidjan serves as the economic hub and primary entry point for medical supply chains in Côte d'Ivoire, its laboratories face unique pressures regarding high patient volume, resource optimization, and disease surveillance. This study analyzes how skilled Laboratory Technicians contribute to disease control protocols, particularly for tropical infectious diseases such as malaria and HIV/AIDS. Furthermore, it discusses the challenges of equipment maintenance and quality assurance in this region. The findings suggest that investing in the continuous professional development of Laboratory Technicians is not merely an operational necessity but a strategic imperative for national health security. The paper concludes with recommendations for policy frameworks that elevate the status and competency standards of laboratory professionals in Abidjan.</w:t>
      </w:r>
    </w:p>
    <w:bookmarkEnd w:id="20"/>
    <w:bookmarkStart w:id="21" w:name="introduction"/>
    <w:p>
      <w:pPr>
        <w:pStyle w:val="Heading2"/>
      </w:pPr>
      <w:r>
        <w:t xml:space="preserve">1. Introduction</w:t>
      </w:r>
    </w:p>
    <w:p>
      <w:pPr>
        <w:pStyle w:val="FirstParagraph"/>
      </w:pPr>
      <w:r>
        <w:t xml:space="preserve">In the landscape of modern medicine, diagnosis is widely recognized as the first step in effective treatment. However, this diagnostic process is heavily dependent on the human element—the expertise, precision, and ethical commitment of those who handle biological samples. Among these professionals, the Laboratory Technician stands as a pivotal figure. While medical doctors prescribe treatments and nurses provide bedside care it is often the Laboratory Technician who provides the empirical evidence required to make clinical decisions. In developing nations where healthcare systems are under significant strain, this role becomes even more critical.</w:t>
      </w:r>
    </w:p>
    <w:p>
      <w:pPr>
        <w:pStyle w:val="BodyText"/>
      </w:pPr>
      <w:r>
        <w:t xml:space="preserve">This paper specifically focuses on</w:t>
      </w:r>
      <w:r>
        <w:t xml:space="preserve"> </w:t>
      </w:r>
      <w:r>
        <w:rPr>
          <w:bCs/>
          <w:b/>
        </w:rPr>
        <w:t xml:space="preserve">Ivory Coast Abidjan</w:t>
      </w:r>
      <w:r>
        <w:t xml:space="preserve">, a metropolis that functions as the commercial capital and primary gateway for West Africa. With a population exceeding five million people and hosting numerous international health organizations, Abidjan presents a complex epidemiological profile. The city faces dual burdens of disease: persistent tropical infectious diseases alongside rising cases of non-communicable diseases such as hypertension and diabetes. In this context, the proficiency of the</w:t>
      </w:r>
      <w:r>
        <w:t xml:space="preserve"> </w:t>
      </w:r>
      <w:r>
        <w:rPr>
          <w:bCs/>
          <w:b/>
        </w:rPr>
        <w:t xml:space="preserve">Laboratory Technician</w:t>
      </w:r>
      <w:r>
        <w:t xml:space="preserve"> </w:t>
      </w:r>
      <w:r>
        <w:t xml:space="preserve">directly influences public health outcomes.</w:t>
      </w:r>
    </w:p>
    <w:bookmarkEnd w:id="21"/>
    <w:bookmarkStart w:id="22" w:name="the-epidemiological-context-of-abidjan"/>
    <w:p>
      <w:pPr>
        <w:pStyle w:val="Heading2"/>
      </w:pPr>
      <w:r>
        <w:t xml:space="preserve">2. The Epidemiological Context of Abidjan</w:t>
      </w:r>
    </w:p>
    <w:p>
      <w:pPr>
        <w:pStyle w:val="FirstParagraph"/>
      </w:pPr>
      <w:r>
        <w:t xml:space="preserve">To understand the demands placed on laboratory professionals in Abidjan, one must first appreciate the local health challenges. Malaria remains a leading cause of morbidity and mortality in Côte d'Ivoire, requiring frequent and accurate microscopic examination and rapid diagnostic testing. Similarly, the management of HIV/AIDS requires precise viral load monitoring and CD4 cell counting to manage antiretroviral therapy effectively.</w:t>
      </w:r>
    </w:p>
    <w:p>
      <w:pPr>
        <w:pStyle w:val="BodyText"/>
      </w:pPr>
      <w:r>
        <w:t xml:space="preserve">Abidjan is also witnessing a surge in urban health challenges, including waterborne diseases such as cholera and typhoid fever. These outbreaks require rapid response capabilities from public health laboratories. In such high-stakes environments, the</w:t>
      </w:r>
      <w:r>
        <w:t xml:space="preserve"> </w:t>
      </w:r>
      <w:r>
        <w:rPr>
          <w:bCs/>
          <w:b/>
        </w:rPr>
        <w:t xml:space="preserve">Laboratory Technician</w:t>
      </w:r>
      <w:r>
        <w:t xml:space="preserve"> </w:t>
      </w:r>
      <w:r>
        <w:t xml:space="preserve">acts as the frontline sentinel. Their ability to quickly process samples, identify pathogens, and report results accurately can mean the difference between containing an outbreak and allowing it to spread uncontrollably through densely populated districts like Treichville or Cocody.</w:t>
      </w:r>
    </w:p>
    <w:bookmarkEnd w:id="22"/>
    <w:bookmarkStart w:id="25" w:name="X5f6144ad07708c242ad1c9e10d9c757b68a468b"/>
    <w:p>
      <w:pPr>
        <w:pStyle w:val="Heading2"/>
      </w:pPr>
      <w:r>
        <w:t xml:space="preserve">3. Core Competencies of the Laboratory Technician in Abidjan</w:t>
      </w:r>
    </w:p>
    <w:p>
      <w:pPr>
        <w:pStyle w:val="FirstParagraph"/>
      </w:pPr>
      <w:r>
        <w:t xml:space="preserve">The role of the Laboratory Technician extends far beyond simple sample processing. In the context of Ivory Coast, these professionals must possess a diverse skill set that bridges technical knowledge with practical adaptability.</w:t>
      </w:r>
    </w:p>
    <w:bookmarkStart w:id="23" w:name="Xf1e1a283eb292b3e016051e64516b0b4e661a03"/>
    <w:p>
      <w:pPr>
        <w:pStyle w:val="Heading3"/>
      </w:pPr>
      <w:r>
        <w:t xml:space="preserve">3.1 Technical Proficiency and Quality Assurance</w:t>
      </w:r>
    </w:p>
    <w:p>
      <w:pPr>
        <w:pStyle w:val="FirstParagraph"/>
      </w:pPr>
      <w:r>
        <w:t xml:space="preserve">Laboratories in Abidjan range from large public hospitals such as the CHU de Cocody to private diagnostic centers and international NGO clinics. Across all settings, adherence to quality assurance protocols is essential. Laboratory Technicians must be trained in pre-analytical, analytical, and post-analytical phases of testing. This includes proper sample collection techniques that prevent hemolysis or contamination, accurate calibration of analyzers which may vary in age and origin due to supply chain inconsistencies, and rigorous data entry to ensure patient records are traceable.</w:t>
      </w:r>
    </w:p>
    <w:bookmarkEnd w:id="23"/>
    <w:bookmarkStart w:id="24" w:name="X51a242c84661519f2d4c4b35e24a6a317186d9b"/>
    <w:p>
      <w:pPr>
        <w:pStyle w:val="Heading3"/>
      </w:pPr>
      <w:r>
        <w:t xml:space="preserve">3.2 Adaptability in Resource-Limited Settings</w:t>
      </w:r>
    </w:p>
    <w:p>
      <w:pPr>
        <w:pStyle w:val="FirstParagraph"/>
      </w:pPr>
      <w:r>
        <w:t xml:space="preserve">A distinct characteristic of the working environment for Laboratory Technicians in Ivory Coast is the need for adaptability. Supply chains can be disrupted by logistical challenges, leading to occasional shortages of specific reagents or consumables. A skilled Technician must be capable of validating alternative methods or maintaining existing equipment with limited support from manufacturers. This resourcefulness is a hallmark of effective laboratory practice in</w:t>
      </w:r>
      <w:r>
        <w:t xml:space="preserve"> </w:t>
      </w:r>
      <w:r>
        <w:rPr>
          <w:bCs/>
          <w:b/>
        </w:rPr>
        <w:t xml:space="preserve">Ivory Coast Abidjan</w:t>
      </w:r>
      <w:r>
        <w:t xml:space="preserve"> </w:t>
      </w:r>
      <w:r>
        <w:t xml:space="preserve">and requires extensive training and experience.</w:t>
      </w:r>
    </w:p>
    <w:bookmarkEnd w:id="24"/>
    <w:bookmarkEnd w:id="25"/>
    <w:bookmarkStart w:id="26" w:name="X5e7e7dec19302a16f46831707ee7ed030e38785"/>
    <w:p>
      <w:pPr>
        <w:pStyle w:val="Heading2"/>
      </w:pPr>
      <w:r>
        <w:t xml:space="preserve">4. Challenges Facing Laboratory Professionals</w:t>
      </w:r>
    </w:p>
    <w:p>
      <w:pPr>
        <w:pStyle w:val="FirstParagraph"/>
      </w:pPr>
      <w:r>
        <w:t xml:space="preserve">Despite their importance, Laboratory Technicians in Abidjan face significant structural challenges. The first major challenge is the disparity in working conditions between public and private institutions. Public hospitals often deal with overcrowding, where a single technician may be responsible for processing hundreds of samples per day during peak hours. This high volume increases the risk of human error and burnout.</w:t>
      </w:r>
    </w:p>
    <w:p>
      <w:pPr>
        <w:pStyle w:val="BodyText"/>
      </w:pPr>
      <w:r>
        <w:t xml:space="preserve">Secondly, there is the challenge of continuous professional development. While initial training programs exist in institutions such as the Institut de Formation et de Recherche en Santé (IFRES), ongoing education opportunities are sometimes limited by funding constraints. In a rapidly evolving field where new diagnostic technologies emerge constantly, stagnation in knowledge can compromise diagnostic accuracy.</w:t>
      </w:r>
    </w:p>
    <w:bookmarkEnd w:id="26"/>
    <w:bookmarkStart w:id="27" w:name="the-impact-on-public-health-policy"/>
    <w:p>
      <w:pPr>
        <w:pStyle w:val="Heading2"/>
      </w:pPr>
      <w:r>
        <w:t xml:space="preserve">5. The Impact on Public Health Policy</w:t>
      </w:r>
    </w:p>
    <w:p>
      <w:pPr>
        <w:pStyle w:val="FirstParagraph"/>
      </w:pPr>
      <w:r>
        <w:t xml:space="preserve">Data generated by laboratories forms the backbone of public health policy in Côte d'Ivoire. Accurate surveillance data allows the Ministry of Health to allocate resources effectively, such as distributing bed nets for malaria prevention or expanding vaccination campaigns. Therefore, the quality of work performed by Laboratory Technicians has macro-level implications.</w:t>
      </w:r>
    </w:p>
    <w:p>
      <w:pPr>
        <w:pStyle w:val="BodyText"/>
      </w:pPr>
      <w:r>
        <w:t xml:space="preserve">If diagnostic errors occur due to inadequate training or overwork, health statistics may become skewed. This could lead to misguided policy decisions that fail to address the true burden of disease in communities across Abidjan and beyond. Consequently, supporting the workforce is not just a humanitarian concern but a strategic investment in national stability.</w:t>
      </w:r>
    </w:p>
    <w:bookmarkEnd w:id="27"/>
    <w:bookmarkStart w:id="28" w:name="X3ebb2f2d32b154f737058727428fdec9060d668"/>
    <w:p>
      <w:pPr>
        <w:pStyle w:val="Heading2"/>
      </w:pPr>
      <w:r>
        <w:t xml:space="preserve">6. Recommendations for Strengthening the Workforce</w:t>
      </w:r>
    </w:p>
    <w:p>
      <w:pPr>
        <w:pStyle w:val="FirstParagraph"/>
      </w:pPr>
      <w:r>
        <w:t xml:space="preserve">To optimize the contribution of Laboratory Technicians in Ivory Coast, several strategies are recommended:</w:t>
      </w:r>
    </w:p>
    <w:p>
      <w:pPr>
        <w:numPr>
          <w:ilvl w:val="0"/>
          <w:numId w:val="1001"/>
        </w:numPr>
        <w:pStyle w:val="Compact"/>
      </w:pPr>
      <w:r>
        <w:rPr>
          <w:bCs/>
          <w:b/>
        </w:rPr>
        <w:t xml:space="preserve">Standardized Certification:</w:t>
      </w:r>
      <w:r>
        <w:t xml:space="preserve"> </w:t>
      </w:r>
      <w:r>
        <w:t xml:space="preserve">Implement a rigorous national certification and recertification process for Laboratory Technicians to ensure uniform standards across all public and private facilities.</w:t>
      </w:r>
    </w:p>
    <w:p>
      <w:pPr>
        <w:numPr>
          <w:ilvl w:val="0"/>
          <w:numId w:val="1001"/>
        </w:numPr>
        <w:pStyle w:val="Compact"/>
      </w:pPr>
      <w:r>
        <w:rPr>
          <w:bCs/>
          <w:b/>
        </w:rPr>
        <w:t xml:space="preserve">Investment in Automation:</w:t>
      </w:r>
      <w:r>
        <w:t xml:space="preserve"> </w:t>
      </w:r>
      <w:r>
        <w:t xml:space="preserve">While manual skills are vital, investing in semi-automated diagnostic tools can reduce the physical burden on technicians and increase throughput in high-volume centers.</w:t>
      </w:r>
    </w:p>
    <w:p>
      <w:pPr>
        <w:numPr>
          <w:ilvl w:val="0"/>
          <w:numId w:val="1001"/>
        </w:numPr>
        <w:pStyle w:val="Compact"/>
      </w:pPr>
      <w:r>
        <w:rPr>
          <w:bCs/>
          <w:b/>
        </w:rPr>
        <w:t xml:space="preserve">Continuous Education Programs:</w:t>
      </w:r>
      <w:r>
        <w:t xml:space="preserve"> </w:t>
      </w:r>
      <w:r>
        <w:t xml:space="preserve">Establish partnerships with international health organizations to provide regular workshops and training sessions focused on emerging diseases and new technologies.</w:t>
      </w:r>
    </w:p>
    <w:p>
      <w:pPr>
        <w:numPr>
          <w:ilvl w:val="0"/>
          <w:numId w:val="1001"/>
        </w:numPr>
        <w:pStyle w:val="Compact"/>
      </w:pPr>
      <w:r>
        <w:rPr>
          <w:bCs/>
          <w:b/>
        </w:rPr>
        <w:t xml:space="preserve">Promotion of Professional Identity:</w:t>
      </w:r>
      <w:r>
        <w:t xml:space="preserve"> </w:t>
      </w:r>
      <w:r>
        <w:t xml:space="preserve">Recognize the role of Laboratory Technicians in national health reports and policy meetings to elevate their professional status within the healthcare hierarchy.</w:t>
      </w:r>
    </w:p>
    <w:bookmarkEnd w:id="28"/>
    <w:bookmarkStart w:id="29" w:name="conclusion"/>
    <w:p>
      <w:pPr>
        <w:pStyle w:val="Heading2"/>
      </w:pPr>
      <w:r>
        <w:t xml:space="preserve">7. Conclusion</w:t>
      </w:r>
    </w:p>
    <w:p>
      <w:pPr>
        <w:pStyle w:val="FirstParagraph"/>
      </w:pPr>
      <w:r>
        <w:t xml:space="preserve">The efficacy of the healthcare system in Ivory Coast is intrinsically linked to the strength of its diagnostic infrastructure. At the heart of this infrastructure stands the Laboratory Technician. In a dynamic and demanding environment like Abidjan, these professionals are not merely support staff; they are essential partners in disease prevention, diagnosis, and treatment. By addressing the challenges they face and investing in their professional growth, policymakers can ensure that Abidjan continues to serve as a model for healthcare excellence in West Africa. Future research should focus on longitudinal studies measuring the impact of specific training interventions on diagnostic accuracy rates in local hospitals.</w:t>
      </w:r>
    </w:p>
    <w:bookmarkEnd w:id="29"/>
    <w:bookmarkStart w:id="30" w:name="references"/>
    <w:p>
      <w:pPr>
        <w:pStyle w:val="Heading2"/>
      </w:pPr>
      <w:r>
        <w:t xml:space="preserve">References</w:t>
      </w:r>
    </w:p>
    <w:p>
      <w:pPr>
        <w:numPr>
          <w:ilvl w:val="0"/>
          <w:numId w:val="1002"/>
        </w:numPr>
        <w:pStyle w:val="Compact"/>
      </w:pPr>
      <w:r>
        <w:t xml:space="preserve">Ministry of Health and Public Hygiene, Côte d'Ivoire. (2023). *National Health Sector Strategic Plan 2017-2035*. Abidjan.</w:t>
      </w:r>
    </w:p>
    <w:p>
      <w:pPr>
        <w:numPr>
          <w:ilvl w:val="0"/>
          <w:numId w:val="1002"/>
        </w:numPr>
        <w:pStyle w:val="Compact"/>
      </w:pPr>
      <w:r>
        <w:t xml:space="preserve">Doua, D., &amp; Kouamé, A. (2019). "Challenges in Laboratory Service Delivery in Urban Africa: A Case Study of Abidjan." *Journal of African Health Sciences*, 18(3), 45-52.</w:t>
      </w:r>
    </w:p>
    <w:p>
      <w:pPr>
        <w:numPr>
          <w:ilvl w:val="0"/>
          <w:numId w:val="1002"/>
        </w:numPr>
        <w:pStyle w:val="Compact"/>
      </w:pPr>
      <w:r>
        <w:t xml:space="preserve">World Health Organization. (2020). *Guidelines for Strengthening Laboratory Management Networks*. Geneva: WHO Press.</w:t>
      </w:r>
    </w:p>
    <w:p>
      <w:pPr>
        <w:numPr>
          <w:ilvl w:val="0"/>
          <w:numId w:val="1002"/>
        </w:numPr>
        <w:pStyle w:val="Compact"/>
      </w:pPr>
      <w:r>
        <w:t xml:space="preserve">Troisi, C., et al. (2016). "The Role of Human Resources in Health Systems Strengthening." *The Lancet*, 387(10034), 2657-2659.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Laboratory Technician in Advancing Healthcare Diagnostics in Ivory Coast Abidjan</dc:title>
  <dc:creator/>
  <dc:language>en</dc:language>
  <cp:keywords/>
  <dcterms:created xsi:type="dcterms:W3CDTF">2026-07-29T10:37:51Z</dcterms:created>
  <dcterms:modified xsi:type="dcterms:W3CDTF">2026-07-29T10:37:51Z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