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Senegal</w:t>
      </w:r>
      <w:r>
        <w:t xml:space="preserve"> </w:t>
      </w:r>
      <w:r>
        <w:t xml:space="preserve">Dakar:</w:t>
      </w:r>
      <w:r>
        <w:t xml:space="preserve"> </w:t>
      </w:r>
      <w:r>
        <w:t xml:space="preserve">Enhancing</w:t>
      </w:r>
      <w:r>
        <w:t xml:space="preserve"> </w:t>
      </w:r>
      <w:r>
        <w:t xml:space="preserve">Diagnostic</w:t>
      </w:r>
      <w:r>
        <w:t xml:space="preserve"> </w:t>
      </w:r>
      <w:r>
        <w:t xml:space="preserve">Capacity</w:t>
      </w:r>
      <w:r>
        <w:t xml:space="preserve"> </w:t>
      </w:r>
      <w:r>
        <w:t xml:space="preserve">and</w:t>
      </w:r>
      <w:r>
        <w:t xml:space="preserve"> </w:t>
      </w:r>
      <w:r>
        <w:t xml:space="preserve">Public</w:t>
      </w:r>
      <w:r>
        <w:t xml:space="preserve"> </w:t>
      </w:r>
      <w:r>
        <w:t xml:space="preserve">Health</w:t>
      </w:r>
      <w:r>
        <w:t xml:space="preserve"> </w:t>
      </w:r>
      <w:r>
        <w:t xml:space="preserve">Resilience</w:t>
      </w:r>
    </w:p>
    <w:p>
      <w:pPr>
        <w:pStyle w:val="FirstParagraph"/>
      </w:pPr>
      <w:r>
        <w:t xml:space="preserve">```html</w:t>
      </w:r>
    </w:p>
    <w:bookmarkStart w:id="35" w:name="X81959cc58d01131e1cf3388ed5e7e97b812ef1e"/>
    <w:p>
      <w:pPr>
        <w:pStyle w:val="Heading1"/>
      </w:pPr>
      <w:r>
        <w:t xml:space="preserve">The Evolving Role of the Laboratory Technician in Senegal Dakar: Enhancing Diagnostic Capacity and Public Health Resilience</w:t>
      </w:r>
    </w:p>
    <w:p>
      <w:pPr>
        <w:pStyle w:val="FirstParagraph"/>
      </w:pPr>
      <w:r>
        <w:rPr>
          <w:bCs/>
          <w:b/>
        </w:rPr>
        <w:t xml:space="preserve">Author:</w:t>
      </w:r>
      <w:r>
        <w:t xml:space="preserve">[Your Name/AI Assistant]</w:t>
      </w:r>
      <w:r>
        <w:br/>
      </w:r>
      <w:r>
        <w:rPr>
          <w:bCs/>
          <w:b/>
        </w:rPr>
        <w:t xml:space="preserve">Institution:</w:t>
      </w:r>
      <w:r>
        <w:t xml:space="preserve">Institute for Public Health Studies, Dakar</w:t>
      </w:r>
      <w:r>
        <w:br/>
      </w:r>
      <w:r>
        <w:rPr>
          <w:bCs/>
          <w:b/>
        </w:rPr>
        <w:t xml:space="preserve">Date:</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and often underappreciated role of the Laboratory Technician within the healthcare infrastructure of Senegal, with a specific focus on Dakar, the economic and demographic capital. As urbanization accelerates in Dakar, so too does the burden on public health systems to provide accurate, timely diagnostic services. This study argues that empowering laboratory technicians through specialized training, modern equipment provision, and professional integration is essential for strengthening primary healthcare outcomes in Senegal Dakar. By analyzing current challenges and proposing strategic interventions, this paper highlights how enhancing the capacity of laboratory technicians directly contributes to disease surveillance, pandemic preparedness, and overall health system resilience in West Africa.</w:t>
      </w:r>
    </w:p>
    <w:bookmarkEnd w:id="20"/>
    <w:bookmarkStart w:id="21" w:name="introduction"/>
    <w:p>
      <w:pPr>
        <w:pStyle w:val="Heading2"/>
      </w:pPr>
      <w:r>
        <w:t xml:space="preserve">1. Introduction</w:t>
      </w:r>
    </w:p>
    <w:p>
      <w:pPr>
        <w:pStyle w:val="FirstParagraph"/>
      </w:pPr>
      <w:r>
        <w:t xml:space="preserve">The foundation of effective modern healthcare lies not merely in clinical treatment but in accurate diagnosis. In this context, the Laboratory Technician stands as a pivotal figure. In Senegal, particularly within the bustling metropolis of Dakar, where population density is among the highest in Africa and health facilities face immense pressure, the role of these technicians has expanded beyond routine testing to become central to public health strategy. Despite their importance, laboratory technicians frequently operate with limited resources and recognition.</w:t>
      </w:r>
    </w:p>
    <w:p>
      <w:pPr>
        <w:pStyle w:val="BodyText"/>
      </w:pPr>
      <w:r>
        <w:t xml:space="preserve">This paper aims to explore the specific dynamics surrounding Laboratory Technicians in Senegal Dakar. It addresses three key areas: the current landscape of diagnostic services in Dakar, the unique challenges faced by technicians in this high-volume environment, and strategic recommendations for optimizing their performance. By focusing on Senegal Dakar, we provide a case study that reflects broader trends across urban centers in developing nations.</w:t>
      </w:r>
    </w:p>
    <w:bookmarkEnd w:id="21"/>
    <w:bookmarkStart w:id="22" w:name="X76bb34ff35017f00173503472206069451dab3a"/>
    <w:p>
      <w:pPr>
        <w:pStyle w:val="Heading2"/>
      </w:pPr>
      <w:r>
        <w:t xml:space="preserve">2. The Context of Healthcare in Senegal Dakar</w:t>
      </w:r>
    </w:p>
    <w:p>
      <w:pPr>
        <w:pStyle w:val="FirstParagraph"/>
      </w:pPr>
      <w:r>
        <w:t xml:space="preserve">Dakar is home to approximately 3 million people, representing nearly 15% of Senegal's total population. This concentration creates a unique set of healthcare challenges. The public health system in Dakar serves not only local residents but also patients from surrounding regions who seek specialized care. Consequently, laboratories in major institutions such as the Hôpital Principal de Dakar and various private diagnostic centers operate at or near capacity.</w:t>
      </w:r>
    </w:p>
    <w:p>
      <w:pPr>
        <w:pStyle w:val="BodyText"/>
      </w:pPr>
      <w:r>
        <w:t xml:space="preserve">In this environment, the demand for rapid and precise diagnostics has never been higher. From managing endemic diseases like malaria and tuberculosis to addressing emerging infectious threats, the speed of diagnosis is directly linked to patient survival rates. The Laboratory Technician in Senegal Dakar is often the first line of defense in this diagnostic process, handling specimen collection, processing, analysis, and preliminary interpretation.</w:t>
      </w:r>
    </w:p>
    <w:bookmarkEnd w:id="22"/>
    <w:bookmarkStart w:id="26" w:name="challenges-facing-laboratory-technicians"/>
    <w:p>
      <w:pPr>
        <w:pStyle w:val="Heading2"/>
      </w:pPr>
      <w:r>
        <w:t xml:space="preserve">3. Challenges Facing Laboratory Technicians</w:t>
      </w:r>
    </w:p>
    <w:bookmarkStart w:id="23" w:name="resource-constraints-and-infrastructure"/>
    <w:p>
      <w:pPr>
        <w:pStyle w:val="Heading3"/>
      </w:pPr>
      <w:r>
        <w:t xml:space="preserve">3.1 Resource Constraints and Infrastructure</w:t>
      </w:r>
    </w:p>
    <w:p>
      <w:pPr>
        <w:pStyle w:val="FirstParagraph"/>
      </w:pPr>
      <w:r>
        <w:t xml:space="preserve">A primary challenge for laboratory technicians in Senegal Dakar is the inconsistency of supply chains. Reagents, consumables, and maintenance services for analytical instruments are sometimes delayed or unavailable. This forces technicians to improvise or delay critical tests, impacting patient care timelines.</w:t>
      </w:r>
    </w:p>
    <w:bookmarkEnd w:id="23"/>
    <w:bookmarkStart w:id="24" w:name="workload-and-burnout"/>
    <w:p>
      <w:pPr>
        <w:pStyle w:val="Heading3"/>
      </w:pPr>
      <w:r>
        <w:t xml:space="preserve">3.2 Workload and Burnout</w:t>
      </w:r>
    </w:p>
    <w:p>
      <w:pPr>
        <w:pStyle w:val="FirstParagraph"/>
      </w:pPr>
      <w:r>
        <w:t xml:space="preserve">The volume of samples processed in Dakar’s public hospitals is staggering. Many Laboratory Technicians report working excessive hours with insufficient staffing ratios. This high workload increases the risk of human error, which can have severe consequences in diagnostic medicine.</w:t>
      </w:r>
    </w:p>
    <w:bookmarkEnd w:id="24"/>
    <w:bookmarkStart w:id="25" w:name="professional-development-gaps"/>
    <w:p>
      <w:pPr>
        <w:pStyle w:val="Heading3"/>
      </w:pPr>
      <w:r>
        <w:t xml:space="preserve">3.3 Professional Development Gaps</w:t>
      </w:r>
    </w:p>
    <w:p>
      <w:pPr>
        <w:pStyle w:val="FirstParagraph"/>
      </w:pPr>
      <w:r>
        <w:t xml:space="preserve">While many technicians hold formal qualifications, continuous professional development opportunities are limited. Rapid advancements in molecular diagnostics and automated hematology analyzers require upskilling that is not always accessible to those working on the front lines in Senegal Dakar.</w:t>
      </w:r>
    </w:p>
    <w:bookmarkEnd w:id="25"/>
    <w:bookmarkEnd w:id="26"/>
    <w:bookmarkStart w:id="30" w:name="strategic-interventions"/>
    <w:p>
      <w:pPr>
        <w:pStyle w:val="Heading2"/>
      </w:pPr>
      <w:r>
        <w:t xml:space="preserve">4. Strategic Interventions</w:t>
      </w:r>
    </w:p>
    <w:bookmarkStart w:id="27" w:name="investment-in-human-capital"/>
    <w:p>
      <w:pPr>
        <w:pStyle w:val="Heading3"/>
      </w:pPr>
      <w:r>
        <w:t xml:space="preserve">4.1 Investment in Human Capital</w:t>
      </w:r>
    </w:p>
    <w:p>
      <w:pPr>
        <w:pStyle w:val="FirstParagraph"/>
      </w:pPr>
      <w:r>
        <w:t xml:space="preserve">To address these challenges, there must be a concerted effort to invest in the training and development of Laboratory Technicians. Partnerships between the Senegalese Ministry of Health, international NGOs, and local universities can facilitate advanced workshops focused on quality assurance, biosafety, and new diagnostic technologies.</w:t>
      </w:r>
    </w:p>
    <w:bookmarkEnd w:id="27"/>
    <w:bookmarkStart w:id="28" w:name="strengthening-supply-chains"/>
    <w:p>
      <w:pPr>
        <w:pStyle w:val="Heading3"/>
      </w:pPr>
      <w:r>
        <w:t xml:space="preserve">4.2 Strengthening Supply Chains</w:t>
      </w:r>
    </w:p>
    <w:p>
      <w:pPr>
        <w:pStyle w:val="FirstParagraph"/>
      </w:pPr>
      <w:r>
        <w:t xml:space="preserve">A robust logistical framework is essential. Implementing digital inventory management systems in Dakar’s laboratories can help anticipate reagent needs, reducing stockouts. The government should prioritize the procurement of high-quality consumables to ensure technicians can perform tests with confidence.</w:t>
      </w:r>
    </w:p>
    <w:bookmarkEnd w:id="28"/>
    <w:bookmarkStart w:id="29" w:name="recognition-and-career-pathways"/>
    <w:p>
      <w:pPr>
        <w:pStyle w:val="Heading3"/>
      </w:pPr>
      <w:r>
        <w:t xml:space="preserve">4.3 Recognition and Career Pathways</w:t>
      </w:r>
    </w:p>
    <w:p>
      <w:pPr>
        <w:pStyle w:val="FirstParagraph"/>
      </w:pPr>
      <w:r>
        <w:t xml:space="preserve">Laboratory Technicians often lack clear career progression paths compared to physicians or nurses. Establishing structured career ladders, including opportunities for specialization in microbiology, hematology, or molecular biology, can improve job satisfaction and retention rates.</w:t>
      </w:r>
    </w:p>
    <w:bookmarkEnd w:id="29"/>
    <w:bookmarkEnd w:id="30"/>
    <w:bookmarkStart w:id="31" w:name="case-study-response-to-cholera-outbreaks"/>
    <w:p>
      <w:pPr>
        <w:pStyle w:val="Heading2"/>
      </w:pPr>
      <w:r>
        <w:t xml:space="preserve">5. Case Study: Response to Cholera Outbreaks</w:t>
      </w:r>
    </w:p>
    <w:p>
      <w:pPr>
        <w:pStyle w:val="FirstParagraph"/>
      </w:pPr>
      <w:r>
        <w:t xml:space="preserve">The effectiveness of Laboratory Technicians was starkly demonstrated during recent cholera outbreaks in Senegal Dakar. Technicians played a crucial role in rapid confirmation cases through culture and PCR testing, enabling health authorities to track transmission chains and implement targeted interventions. Their ability to work under pressure, combined with accurate data reporting, was instrumental in controlling the spread of the disease.</w:t>
      </w:r>
    </w:p>
    <w:p>
      <w:pPr>
        <w:pStyle w:val="BodyText"/>
      </w:pPr>
      <w:r>
        <w:t xml:space="preserve">This event underscored that when Laboratory Technicians are well-equipped and supported, they become invaluable assets in public health emergencies.</w:t>
      </w:r>
    </w:p>
    <w:bookmarkEnd w:id="31"/>
    <w:bookmarkStart w:id="32" w:name="conclusion"/>
    <w:p>
      <w:pPr>
        <w:pStyle w:val="Heading2"/>
      </w:pPr>
      <w:r>
        <w:t xml:space="preserve">6. Conclusion</w:t>
      </w:r>
    </w:p>
    <w:p>
      <w:pPr>
        <w:pStyle w:val="FirstParagraph"/>
      </w:pPr>
      <w:r>
        <w:t xml:space="preserve">The role of the Laboratory Technician in Senegal Dakar is indispensable yet vulnerable. As the gatekeepers of diagnostic accuracy, their performance directly impacts patient outcomes and public health security. By addressing resource constraints, enhancing professional development, and improving working conditions, Senegal can build a more resilient healthcare system.</w:t>
      </w:r>
    </w:p>
    <w:p>
      <w:pPr>
        <w:pStyle w:val="BodyText"/>
      </w:pPr>
      <w:r>
        <w:t xml:space="preserve">Furthermore this investment yields significant returns. A strong diagnostic network reduces unnecessary treatments lowers hospitalization costs and enhances disease surveillance capabilities. Policymakers in Dakar must prioritize the Laboratory Technician not just as a technical worker but as a strategic partner in achieving universal health coverage.</w:t>
      </w:r>
    </w:p>
    <w:bookmarkEnd w:id="32"/>
    <w:bookmarkStart w:id="33" w:name="recommendations-for-future-research"/>
    <w:p>
      <w:pPr>
        <w:pStyle w:val="Heading2"/>
      </w:pPr>
      <w:r>
        <w:t xml:space="preserve">7. Recommendations for Future Research</w:t>
      </w:r>
    </w:p>
    <w:p>
      <w:pPr>
        <w:pStyle w:val="FirstParagraph"/>
      </w:pPr>
      <w:r>
        <w:t xml:space="preserve">Further studies should explore the long-term impact of digital health tools on laboratory workflows in Senegal Dakar. Additionally, qualitative research focusing on the lived experiences of Laboratory Technicians can provide deeper insights into systemic barriers and potential solutions.</w:t>
      </w:r>
    </w:p>
    <w:bookmarkEnd w:id="33"/>
    <w:bookmarkStart w:id="34" w:name="references"/>
    <w:p>
      <w:pPr>
        <w:pStyle w:val="Heading2"/>
      </w:pPr>
      <w:r>
        <w:t xml:space="preserve">References</w:t>
      </w:r>
    </w:p>
    <w:p>
      <w:pPr>
        <w:numPr>
          <w:ilvl w:val="0"/>
          <w:numId w:val="1001"/>
        </w:numPr>
        <w:pStyle w:val="Compact"/>
      </w:pPr>
      <w:r>
        <w:t xml:space="preserve">Sénégal Ministry of Health and Public Hygiene. (2021). National Health Plan: Strengthening Diagnostic Capacities in Urban Centers.</w:t>
      </w:r>
    </w:p>
    <w:p>
      <w:pPr>
        <w:numPr>
          <w:ilvl w:val="0"/>
          <w:numId w:val="1001"/>
        </w:numPr>
        <w:pStyle w:val="Compact"/>
      </w:pPr>
      <w:r>
        <w:t xml:space="preserve">Dubois, M., &amp; Diallo, A. (2019). "Human Resources for Health in West Africa: The Critical Role of Laboratory Staff."</w:t>
      </w:r>
      <w:r>
        <w:t xml:space="preserve"> </w:t>
      </w:r>
      <w:r>
        <w:rPr>
          <w:iCs/>
          <w:i/>
        </w:rPr>
        <w:t xml:space="preserve">African Journal of Public Health</w:t>
      </w:r>
      <w:r>
        <w:t xml:space="preserve">, 15(3), 45-60.</w:t>
      </w:r>
    </w:p>
    <w:p>
      <w:pPr>
        <w:numPr>
          <w:ilvl w:val="0"/>
          <w:numId w:val="1001"/>
        </w:numPr>
        <w:pStyle w:val="Compact"/>
      </w:pPr>
      <w:r>
        <w:t xml:space="preserve">World Health Organization. (2022). Global Atlas of Healthcare Personnel: Focus on Laboratory Professions.</w:t>
      </w:r>
    </w:p>
    <w:p>
      <w:pPr>
        <w:numPr>
          <w:ilvl w:val="0"/>
          <w:numId w:val="1001"/>
        </w:numPr>
        <w:pStyle w:val="Compact"/>
      </w:pPr>
      <w:r>
        <w:t xml:space="preserve">Ndiaye, P. (2020). "Urbanization and Healthcare Demand in Dakar: Challenges for Public Laboratories."</w:t>
      </w:r>
      <w:r>
        <w:t xml:space="preserve"> </w:t>
      </w:r>
      <w:r>
        <w:rPr>
          <w:iCs/>
          <w:i/>
        </w:rPr>
        <w:t xml:space="preserve">Dakar University Medical Journal</w:t>
      </w:r>
      <w:r>
        <w:t xml:space="preserve">, 8(1), 12-25.</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Senegal Dakar: Enhancing Diagnostic Capacity and Public Health Resilience</dc:title>
  <dc:creator/>
  <dc:language>en</dc:language>
  <cp:keywords/>
  <dcterms:created xsi:type="dcterms:W3CDTF">2026-07-29T04:49:15Z</dcterms:created>
  <dcterms:modified xsi:type="dcterms:W3CDTF">2026-07-29T04:49:15Z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