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Industrial</w:t>
      </w:r>
      <w:r>
        <w:t xml:space="preserve"> </w:t>
      </w:r>
      <w:r>
        <w:t xml:space="preserve">Standards</w:t>
      </w:r>
      <w:r>
        <w:t xml:space="preserve"> </w:t>
      </w:r>
      <w:r>
        <w:t xml:space="preserve">in</w:t>
      </w:r>
      <w:r>
        <w:t xml:space="preserve"> </w:t>
      </w:r>
      <w:r>
        <w:t xml:space="preserve">Sudan</w:t>
      </w:r>
      <w:r>
        <w:t xml:space="preserve"> </w:t>
      </w:r>
      <w:r>
        <w:t xml:space="preserve">Khartoum</w:t>
      </w:r>
    </w:p>
    <w:bookmarkStart w:id="35" w:name="Xae0073427492a04bdcf7336ebc18618c0d84d70"/>
    <w:p>
      <w:pPr>
        <w:pStyle w:val="Heading1"/>
      </w:pPr>
      <w:r>
        <w:t xml:space="preserve">The Critical Role of the Laboratory Technician in Advancing Public Health and Industrial Standards in Sudan Khartoum</w:t>
      </w:r>
    </w:p>
    <w:p>
      <w:pPr>
        <w:pStyle w:val="FirstParagraph"/>
      </w:pPr>
      <w:r>
        <w:rPr>
          <w:bCs/>
          <w:b/>
        </w:rPr>
        <w:t xml:space="preserve">Alexander J. Thorne, PhD</w:t>
      </w:r>
      <w:r>
        <w:br/>
      </w:r>
      <w:r>
        <w:rPr>
          <w:bCs/>
          <w:b/>
        </w:rPr>
        <w:t xml:space="preserve">Institute for Regional Scientific Development,</w:t>
      </w:r>
      <w:r>
        <w:br/>
      </w:r>
      <w:r>
        <w:rPr>
          <w:bCs/>
          <w:b/>
        </w:rPr>
        <w:t xml:space="preserve">Khartoum, Sudan</w:t>
      </w:r>
    </w:p>
    <w:p>
      <w:r>
        <w:pict>
          <v:rect style="width:0;height:1.5pt" o:hralign="center" o:hrstd="t" o:hr="t"/>
        </w:pict>
      </w:r>
    </w:p>
    <w:bookmarkStart w:id="20" w:name="abstract"/>
    <w:p>
      <w:pPr>
        <w:pStyle w:val="Heading2"/>
      </w:pPr>
      <w:r>
        <w:t xml:space="preserve">Abstract</w:t>
      </w:r>
    </w:p>
    <w:p>
      <w:pPr>
        <w:pStyle w:val="FirstParagraph"/>
      </w:pPr>
      <w:r>
        <w:t xml:space="preserve">The efficacy of any modern diagnostic or industrial testing framework rests fundamentally on the competence and dedication of its Laboratory Technician. This paper explores the multifaceted responsibilities of the Laboratory Technician within the specific socio-economic and infrastructural context of Sudan Khartoum. As a burgeoning hub for trade, education, and healthcare in Northeast Africa, Khartoum presents unique challenges regarding resource management, quality control, and public health surveillance. We examine how skilled technicians mitigate these challenges through rigorous adherence to Standard Operating Procedures (SOPs), effective inventory management during supply chain disruptions common in the region, and the maintenance of sterile environments. Furthermore, this document highlights the intersection of traditional medical needs with emerging industrial testing requirements in Khartoum, arguing that investing in Laboratory Technician training is not merely an operational necessity but a strategic imperative for national development.</w:t>
      </w:r>
    </w:p>
    <w:bookmarkEnd w:id="20"/>
    <w:bookmarkStart w:id="21" w:name="introduction"/>
    <w:p>
      <w:pPr>
        <w:pStyle w:val="Heading2"/>
      </w:pPr>
      <w:r>
        <w:t xml:space="preserve">1. Introduction</w:t>
      </w:r>
    </w:p>
    <w:p>
      <w:pPr>
        <w:pStyle w:val="FirstParagraph"/>
      </w:pPr>
      <w:r>
        <w:t xml:space="preserve">In the rapidly evolving landscape of scientific inquiry and public health administration, the Laboratory Technician stands as the linchpin of operational integrity. While physicians diagnose and engineers design, it is often the technician who generates the primary data upon which all critical decisions are based. In Sudan Khartoum, this role assumes heightened significance due to several converging factors: a growing population density, an expanding industrial base requiring quality assurance testing, and a healthcare system striving to meet international standards amidst resource constraints.</w:t>
      </w:r>
    </w:p>
    <w:p>
      <w:pPr>
        <w:pStyle w:val="BodyText"/>
      </w:pPr>
      <w:r>
        <w:t xml:space="preserve">Khartoum serves as the administrative and educational heart of Sudan. The city hosts major universities such as the University of Khartoum and numerous private diagnostic centers. Consequently, the demand for accurate, timely, and reliable laboratory results is higher than ever before. However, this demand exists within a complex environment characterized by infrastructural fluctuations and supply chain vulnerabilities. Therefore, understanding the specific role of the Laboratory Technician in Sudan Khartoum requires an analysis that goes beyond generic job descriptions to encompass local contextual realities.</w:t>
      </w:r>
    </w:p>
    <w:bookmarkEnd w:id="21"/>
    <w:bookmarkStart w:id="25" w:name="X785332d569c98446925ef34a9136c4fffd1e899"/>
    <w:p>
      <w:pPr>
        <w:pStyle w:val="Heading2"/>
      </w:pPr>
      <w:r>
        <w:t xml:space="preserve">2. The Core Competencies of the Modern Laboratory Technician</w:t>
      </w:r>
    </w:p>
    <w:p>
      <w:pPr>
        <w:pStyle w:val="FirstParagraph"/>
      </w:pPr>
      <w:r>
        <w:t xml:space="preserve">The definition of a Laboratory Technician has evolved from simple manual sampling to complex data analysis and equipment maintenance. In the context of Sudan Khartoum, these competencies are particularly vital.</w:t>
      </w:r>
    </w:p>
    <w:bookmarkStart w:id="22" w:name="precision-and-analytical-rigor"/>
    <w:p>
      <w:pPr>
        <w:pStyle w:val="Heading3"/>
      </w:pPr>
      <w:r>
        <w:t xml:space="preserve">2.1 Precision and Analytical Rigor</w:t>
      </w:r>
    </w:p>
    <w:p>
      <w:pPr>
        <w:pStyle w:val="FirstParagraph"/>
      </w:pPr>
      <w:r>
        <w:t xml:space="preserve">The primary duty of any Laboratory Technician is to ensure the accuracy of test results. Whether conducting hematology tests for malaria diagnostics in a Khartoum clinic or performing chemical analysis on water samples in industrial zones along the Nile, precision is non-negotiable. Technicians must be proficient in using sophisticated analytical instruments such as Gas Chromatography-Mass Spectrometry (GC-MS) and Automated Cell Counters. In Sudan Khartoum, where external verification of results may sometimes be limited due to cost or access issues, the internal integrity provided by a skilled technician is the sole guarantee of data validity.</w:t>
      </w:r>
    </w:p>
    <w:bookmarkEnd w:id="22"/>
    <w:bookmarkStart w:id="23" w:name="X3f995dadffd092eb6b8c21e05093f7407ead350"/>
    <w:p>
      <w:pPr>
        <w:pStyle w:val="Heading3"/>
      </w:pPr>
      <w:r>
        <w:t xml:space="preserve">2.2 Adherence to Safety and Biosecurity Protocols</w:t>
      </w:r>
    </w:p>
    <w:p>
      <w:pPr>
        <w:pStyle w:val="FirstParagraph"/>
      </w:pPr>
      <w:r>
        <w:t xml:space="preserve">Safety is paramount in any laboratory setting, but it is especially critical in regions facing public health pressures. Laboratory Technicians in Sudan Khartoum must strictly adhere to biosecurity protocols to prevent cross-contamination and the spread of infectious diseases. This includes proper disposal of biomedical waste, which remains a significant challenge in many urban areas. The technician’s role extends beyond testing; they are the first line of defense against laboratory-acquired infections and environmental hazards.</w:t>
      </w:r>
    </w:p>
    <w:bookmarkEnd w:id="23"/>
    <w:bookmarkStart w:id="24" w:name="Xf470b23d0bdc491ea9c41a6a9236bef00d68257"/>
    <w:p>
      <w:pPr>
        <w:pStyle w:val="Heading3"/>
      </w:pPr>
      <w:r>
        <w:t xml:space="preserve">2.3 Inventory Management and Resource Optimization</w:t>
      </w:r>
    </w:p>
    <w:p>
      <w:pPr>
        <w:pStyle w:val="FirstParagraph"/>
      </w:pPr>
      <w:r>
        <w:t xml:space="preserve">One of the distinct challenges faced by laboratories in Sudan Khartoum is the sporadic availability of reagents and consumables due to import restrictions or logistical delays. Laboratory Technicians are often tasked with inventory management, requiring them to optimize resource usage without compromising quality. This involves calculating precise reagent volumes, storing chemicals under optimal conditions despite potential electricity fluctuations, and identifying cost-effective alternatives that meet scientific standards.</w:t>
      </w:r>
    </w:p>
    <w:bookmarkEnd w:id="24"/>
    <w:bookmarkEnd w:id="25"/>
    <w:bookmarkStart w:id="28" w:name="Xdedbd0c84b7e20bf9d6af6e7e7194912b82cc41"/>
    <w:p>
      <w:pPr>
        <w:pStyle w:val="Heading2"/>
      </w:pPr>
      <w:r>
        <w:t xml:space="preserve">3. Application in Public Health: The Khartoum Context</w:t>
      </w:r>
    </w:p>
    <w:p>
      <w:pPr>
        <w:pStyle w:val="FirstParagraph"/>
      </w:pPr>
      <w:r>
        <w:t xml:space="preserve">In the public health sector of Sudan Khartoum, Laboratory Technicians play a direct role in disease surveillance and control. Malaria, dengue fever, and cholera remain endemic concerns. The speed at which a technician can process samples directly impacts outbreak response times.</w:t>
      </w:r>
    </w:p>
    <w:bookmarkStart w:id="26" w:name="Xdb8c904193643b04f55cfd16d256d82e2811ea9"/>
    <w:p>
      <w:pPr>
        <w:pStyle w:val="Heading3"/>
      </w:pPr>
      <w:r>
        <w:t xml:space="preserve">3.1 Diagnostic Accuracy in Infectious Disease Control</w:t>
      </w:r>
    </w:p>
    <w:p>
      <w:pPr>
        <w:pStyle w:val="FirstParagraph"/>
      </w:pPr>
      <w:r>
        <w:t xml:space="preserve">Rapid diagnostic tests (RDTs) and microscopic examinations are staples in Khartoum’s healthcare facilities. Laboratory Technicians are trained to distinguish between similar-looking parasites and bacteria, a skill that is refined through continuous practice and mentorship. In underserved areas of the city, technicians may also be responsible for maintaining cold chain logistics for vaccines and samples, ensuring that temperature-sensitive materials remain viable until analysis.</w:t>
      </w:r>
    </w:p>
    <w:bookmarkEnd w:id="26"/>
    <w:bookmarkStart w:id="27" w:name="water-quality-monitoring"/>
    <w:p>
      <w:pPr>
        <w:pStyle w:val="Heading3"/>
      </w:pPr>
      <w:r>
        <w:t xml:space="preserve">3.2 Water Quality Monitoring</w:t>
      </w:r>
    </w:p>
    <w:p>
      <w:pPr>
        <w:pStyle w:val="FirstParagraph"/>
      </w:pPr>
      <w:r>
        <w:t xml:space="preserve">Given Khartoum’s reliance on the Nile and its tributaries, water quality testing is a critical function of local laboratories. Technicians must regularly test for coliform bacteria, heavy metals, and chemical contaminants. Their reports inform municipal policies regarding water treatment and sanitation infrastructure investments.</w:t>
      </w:r>
    </w:p>
    <w:bookmarkEnd w:id="27"/>
    <w:bookmarkEnd w:id="28"/>
    <w:bookmarkStart w:id="31" w:name="Xcc559ec8220c13f9ddba075f08edd99f8e7116f"/>
    <w:p>
      <w:pPr>
        <w:pStyle w:val="Heading2"/>
      </w:pPr>
      <w:r>
        <w:t xml:space="preserve">4. Application in Industry: Quality Assurance in Sudan Khartoum</w:t>
      </w:r>
    </w:p>
    <w:p>
      <w:pPr>
        <w:pStyle w:val="FirstParagraph"/>
      </w:pPr>
      <w:r>
        <w:t xml:space="preserve">Beyond healthcare, the industrial sector in Sudan Khartoum—particularly food processing, pharmaceuticals, and construction—relies heavily on Laboratory Technicians for quality assurance (QA) and quality control (QC).</w:t>
      </w:r>
    </w:p>
    <w:bookmarkStart w:id="29" w:name="food-safety-and-agricultural-products"/>
    <w:p>
      <w:pPr>
        <w:pStyle w:val="Heading3"/>
      </w:pPr>
      <w:r>
        <w:t xml:space="preserve">4.1 Food Safety and Agricultural Products</w:t>
      </w:r>
    </w:p>
    <w:p>
      <w:pPr>
        <w:pStyle w:val="FirstParagraph"/>
      </w:pPr>
      <w:r>
        <w:t xml:space="preserve">Sudan is an agrarian economy with significant exports of gum arabic, sesame, and livestock products. Laboratories in Khartoum analyze these products for contaminants such as aflatoxins and pesticide residues. Laboratory Technicians ensure that Sudanese exports meet international standards set by organizations like the World Trade Organization (WTO) and the African Continental Free Trade Area (AfCFTA). Their work directly impacts the country’s economic stability and global trade reputation.</w:t>
      </w:r>
    </w:p>
    <w:bookmarkEnd w:id="29"/>
    <w:bookmarkStart w:id="30" w:name="pharmaceutical-quality-control"/>
    <w:p>
      <w:pPr>
        <w:pStyle w:val="Heading3"/>
      </w:pPr>
      <w:r>
        <w:t xml:space="preserve">4.2 Pharmaceutical Quality Control</w:t>
      </w:r>
    </w:p>
    <w:p>
      <w:pPr>
        <w:pStyle w:val="FirstParagraph"/>
      </w:pPr>
      <w:r>
        <w:t xml:space="preserve">The pharmaceutical industry in Sudan Khartoum is growing, with local manufacturers seeking to reduce reliance on imported medicines. Laboratory Technicians conduct dissolution testing, potency assays, and sterility checks to ensure that locally produced drugs are safe and effective. This role is crucial for public trust in domestic healthcare solutions.</w:t>
      </w:r>
    </w:p>
    <w:bookmarkEnd w:id="30"/>
    <w:bookmarkEnd w:id="31"/>
    <w:bookmarkStart w:id="32" w:name="challenges-and-future-directions"/>
    <w:p>
      <w:pPr>
        <w:pStyle w:val="Heading2"/>
      </w:pPr>
      <w:r>
        <w:t xml:space="preserve">5. Challenges and Future Directions</w:t>
      </w:r>
    </w:p>
    <w:p>
      <w:pPr>
        <w:pStyle w:val="FirstParagraph"/>
      </w:pPr>
      <w:r>
        <w:t xml:space="preserve">Despite their critical role, Laboratory Technicians in Sudan Khartoum face significant hurdles. These include limited access to advanced training programs, frequent power outages affecting equipment calibration, and brain drain as skilled professionals seek opportunities abroad.</w:t>
      </w:r>
    </w:p>
    <w:p>
      <w:pPr>
        <w:pStyle w:val="BodyText"/>
      </w:pPr>
      <w:r>
        <w:t xml:space="preserve">To address these issues, there must be a concerted effort from academic institutions and government bodies in Sudan Khartoum to invest in continuous professional development (CPD). Partnerships with international laboratories can facilitate knowledge transfer. Additionally, the procurement of backup power systems and modern diagnostic tools should be prioritized in national health budgets.</w:t>
      </w:r>
    </w:p>
    <w:bookmarkEnd w:id="32"/>
    <w:bookmarkStart w:id="33" w:name="conclusion"/>
    <w:p>
      <w:pPr>
        <w:pStyle w:val="Heading2"/>
      </w:pPr>
      <w:r>
        <w:t xml:space="preserve">6. Conclusion</w:t>
      </w:r>
    </w:p>
    <w:p>
      <w:pPr>
        <w:pStyle w:val="FirstParagraph"/>
      </w:pPr>
      <w:r>
        <w:t xml:space="preserve">The Laboratory Technician is an indispensable asset to the scientific and medical infrastructure of Sudan Khartoum. Their expertise ensures the accuracy of public health diagnostics, the safety of industrial products, and the integrity of research data. As Sudan Khartoum continues to develop economically and socially, recognizing and supporting this profession is essential. By providing technicians with adequate resources, training, and professional recognition, stakeholders can enhance the overall quality of life for citizens and strengthen Sudan’s position in the global scientific community.</w:t>
      </w:r>
    </w:p>
    <w:bookmarkEnd w:id="33"/>
    <w:bookmarkStart w:id="34" w:name="references"/>
    <w:p>
      <w:pPr>
        <w:pStyle w:val="Heading2"/>
      </w:pPr>
      <w:r>
        <w:t xml:space="preserve">References</w:t>
      </w:r>
    </w:p>
    <w:p>
      <w:pPr>
        <w:numPr>
          <w:ilvl w:val="0"/>
          <w:numId w:val="1001"/>
        </w:numPr>
        <w:pStyle w:val="Compact"/>
      </w:pPr>
      <w:r>
        <w:t xml:space="preserve">Sudan Ministry of Health. (2023). *National Strategy for Laboratory Systems Strengthening*. Khartoum: MOH Publications.</w:t>
      </w:r>
    </w:p>
    <w:p>
      <w:pPr>
        <w:numPr>
          <w:ilvl w:val="0"/>
          <w:numId w:val="1001"/>
        </w:numPr>
        <w:pStyle w:val="Compact"/>
      </w:pPr>
      <w:r>
        <w:t xml:space="preserve">Ahmed, M., &amp; Hassan, F. (2021). "Challenges in Biomedical Waste Management in Urban Sudan." *Journal of Environmental Health Science*, 15(3), 45-52.</w:t>
      </w:r>
    </w:p>
    <w:p>
      <w:pPr>
        <w:numPr>
          <w:ilvl w:val="0"/>
          <w:numId w:val="1001"/>
        </w:numPr>
        <w:pStyle w:val="Compact"/>
      </w:pPr>
      <w:r>
        <w:t xml:space="preserve">World Health Organization. (2022). *Guidelines for Laboratory Quality Management Systems*. Geneva: WHO Press.</w:t>
      </w:r>
    </w:p>
    <w:p>
      <w:pPr>
        <w:numPr>
          <w:ilvl w:val="0"/>
          <w:numId w:val="1001"/>
        </w:numPr>
        <w:pStyle w:val="Compact"/>
      </w:pPr>
      <w:r>
        <w:t xml:space="preserve">Ibrahim, S. (2019). "The Role of Analytical Chemistry in Sudanese Agricultural Exports." *Khartoum University Journal of Science*, 8(1), 112-125.</w:t>
      </w:r>
    </w:p>
    <w:p>
      <w:pPr>
        <w:numPr>
          <w:ilvl w:val="0"/>
          <w:numId w:val="1001"/>
        </w:numPr>
        <w:pStyle w:val="Compact"/>
      </w:pPr>
      <w:r>
        <w:t xml:space="preserve">National Council for Scientific Research. (2024). *Report on Technical Training Needs in Sudanese Laboratories*. Khartoum: NCSR.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Advancing Public Health and Industrial Standards in Sudan Khartoum</dc:title>
  <dc:creator/>
  <dc:language>en</dc:language>
  <cp:keywords/>
  <dcterms:created xsi:type="dcterms:W3CDTF">2026-07-29T08:01:11Z</dcterms:created>
  <dcterms:modified xsi:type="dcterms:W3CDTF">2026-07-29T08:01:11Z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