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Advancing</w:t>
      </w:r>
      <w:r>
        <w:t xml:space="preserve"> </w:t>
      </w:r>
      <w:r>
        <w:t xml:space="preserve">Healthcare</w:t>
      </w:r>
      <w:r>
        <w:t xml:space="preserve"> </w:t>
      </w:r>
      <w:r>
        <w:t xml:space="preserve">and</w:t>
      </w:r>
      <w:r>
        <w:t xml:space="preserve"> </w:t>
      </w:r>
      <w:r>
        <w:t xml:space="preserve">Industry</w:t>
      </w:r>
      <w:r>
        <w:t xml:space="preserve"> </w:t>
      </w:r>
      <w:r>
        <w:t xml:space="preserve">Through</w:t>
      </w:r>
      <w:r>
        <w:t xml:space="preserve"> </w:t>
      </w:r>
      <w:r>
        <w:t xml:space="preserve">Precision</w:t>
      </w:r>
      <w:r>
        <w:t xml:space="preserve"> </w:t>
      </w:r>
      <w:r>
        <w:t xml:space="preserve">and</w:t>
      </w:r>
      <w:r>
        <w:t xml:space="preserve"> </w:t>
      </w:r>
      <w:r>
        <w:t xml:space="preserve">Innovation</w:t>
      </w:r>
    </w:p>
    <w:bookmarkStart w:id="28" w:name="X1b1475b9823058e6d6de1abc370466e872da3e7"/>
    <w:p>
      <w:pPr>
        <w:pStyle w:val="Heading1"/>
      </w:pPr>
      <w:r>
        <w:t xml:space="preserve">The Critical Role of the Laboratory Technician in United States Houston: Advancing Healthcare and Industry Through Precision and Innovation</w:t>
      </w:r>
    </w:p>
    <w:p>
      <w:pPr>
        <w:pStyle w:val="FirstParagraph"/>
      </w:pPr>
      <w:r>
        <w:rPr>
          <w:iCs/>
          <w:i/>
          <w:bCs/>
          <w:b/>
        </w:rPr>
        <w:t xml:space="preserve">Paper presented at the Annual Symposium on Medical Technology and Industrial Laboratory Standards, 2023.</w:t>
      </w:r>
    </w:p>
    <w:p>
      <w:r>
        <w:pict>
          <v:rect style="width:0;height:1.5pt" o:hralign="center" o:hrstd="t" o:hr="t"/>
        </w:pict>
      </w:r>
    </w:p>
    <w:bookmarkStart w:id="20" w:name="abstract"/>
    <w:p>
      <w:pPr>
        <w:pStyle w:val="Heading2"/>
      </w:pPr>
      <w:r>
        <w:t xml:space="preserve">Abstract</w:t>
      </w:r>
    </w:p>
    <w:p>
      <w:pPr>
        <w:pStyle w:val="FirstParagraph"/>
      </w:pPr>
      <w:r>
        <w:t xml:space="preserve">The city of</w:t>
      </w:r>
      <w:r>
        <w:t xml:space="preserve"> </w:t>
      </w:r>
      <w:r>
        <w:rPr>
          <w:bCs/>
          <w:b/>
        </w:rPr>
        <w:t xml:space="preserve">Houston, United States Houston</w:t>
      </w:r>
      <w:r>
        <w:t xml:space="preserve">, stands as a global epicenter for medical research, energy innovation, and clinical diagnostics. At the heart of this vibrant scientific ecosystem lies the indispensable workforce of Laboratory Technicians. This conference paper explores the multifaceted role of these professionals within the unique regulatory and industrial landscape of</w:t>
      </w:r>
      <w:r>
        <w:t xml:space="preserve"> </w:t>
      </w:r>
      <w:r>
        <w:rPr>
          <w:bCs/>
          <w:b/>
        </w:rPr>
        <w:t xml:space="preserve">Houston</w:t>
      </w:r>
      <w:r>
        <w:t xml:space="preserve">. By examining their contributions to healthcare diagnostics in major medical centers such as Texas Medical Center, as well as their involvement in environmental and energy sector labs, we highlight how Laboratory Technician expertise drives efficiency, accuracy, and safety. This paper argues that the Laboratory Technician is not merely a support staff member but a pivotal actor in maintaining the integrity of scientific data that underpins public health and industrial compliance in</w:t>
      </w:r>
      <w:r>
        <w:t xml:space="preserve"> </w:t>
      </w:r>
      <w:r>
        <w:rPr>
          <w:bCs/>
          <w:b/>
        </w:rPr>
        <w:t xml:space="preserve">United States Houston</w:t>
      </w:r>
      <w:r>
        <w:t xml:space="preserve">.</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Houston, United States Houston</w:t>
      </w:r>
      <w:r>
        <w:t xml:space="preserve">, the intersection of healthcare, energy, and environmental science creates a demand for rigorous laboratory analysis. While executives and lead scientists often receive public acclaim for breakthroughs in medicine or petroleum engineering, it is the Laboratory Technician who ensures that every test performed yields accurate, reliable results. As</w:t>
      </w:r>
      <w:r>
        <w:t xml:space="preserve"> </w:t>
      </w:r>
      <w:r>
        <w:rPr>
          <w:bCs/>
          <w:b/>
        </w:rPr>
        <w:t xml:space="preserve">Houston</w:t>
      </w:r>
      <w:r>
        <w:t xml:space="preserve"> </w:t>
      </w:r>
      <w:r>
        <w:t xml:space="preserve">continues to expand its footprint as a global leader in healthcare and technology, the role of the Laboratory Technician has evolved from simple data entry and sample preparation to complex analytical oversight.</w:t>
      </w:r>
    </w:p>
    <w:p>
      <w:pPr>
        <w:pStyle w:val="BodyText"/>
      </w:pPr>
      <w:r>
        <w:t xml:space="preserve">This paper aims to contextualize the work of Laboratory Technicians within the specific framework of</w:t>
      </w:r>
      <w:r>
        <w:t xml:space="preserve"> </w:t>
      </w:r>
      <w:r>
        <w:rPr>
          <w:bCs/>
          <w:b/>
        </w:rPr>
        <w:t xml:space="preserve">Houston</w:t>
      </w:r>
      <w:r>
        <w:t xml:space="preserve">. We will discuss their critical function in clinical diagnostics, their adherence to strict federal and state regulations, and their emerging role in environmental monitoring. Understanding the Laborator Technician’s impact is essential for stakeholders ranging from hospital administrators to policy makers aiming to strengthen the scientific infrastructure of</w:t>
      </w:r>
      <w:r>
        <w:t xml:space="preserve"> </w:t>
      </w:r>
      <w:r>
        <w:rPr>
          <w:bCs/>
          <w:b/>
        </w:rPr>
        <w:t xml:space="preserve">United States Houston</w:t>
      </w:r>
      <w:r>
        <w:t xml:space="preserve">.</w:t>
      </w:r>
    </w:p>
    <w:bookmarkEnd w:id="21"/>
    <w:bookmarkStart w:id="22" w:name="Xa8bee0b5bc169622381f832cd56ce0e21a67884"/>
    <w:p>
      <w:pPr>
        <w:pStyle w:val="Heading2"/>
      </w:pPr>
      <w:r>
        <w:t xml:space="preserve">2. The Clinical Context: Serving Texas Medical Center</w:t>
      </w:r>
    </w:p>
    <w:p>
      <w:pPr>
        <w:pStyle w:val="FirstParagraph"/>
      </w:pPr>
      <w:r>
        <w:rPr>
          <w:bCs/>
          <w:b/>
        </w:rPr>
        <w:t xml:space="preserve">Houston</w:t>
      </w:r>
      <w:r>
        <w:t xml:space="preserve"> </w:t>
      </w:r>
      <w:r>
        <w:t xml:space="preserve">is home to the Texas Medical Center, the largest medical complex in the world. Within this vast network of hospitals and research institutions, Laboratory Technicians serve as the frontline defenders of patient health. Their primary responsibility involves processing blood, tissue, and fluid samples for diagnostic purposes.</w:t>
      </w:r>
    </w:p>
    <w:p>
      <w:pPr>
        <w:pStyle w:val="BodyText"/>
      </w:pPr>
      <w:r>
        <w:t xml:space="preserve">In this high-volume environment, speed and accuracy are paramount. A Laboratory Technician must operate advanced analytical instruments such as mass spectrometers and automated immunoassay analyzers with precision. Errors in sample handling or calibration can lead to misdiagnosis, delayed treatment, or incorrect medication dosing. Therefore, the proficiency of the Laboratory Technician directly correlates with patient outcomes in</w:t>
      </w:r>
      <w:r>
        <w:t xml:space="preserve"> </w:t>
      </w:r>
      <w:r>
        <w:rPr>
          <w:bCs/>
          <w:b/>
        </w:rPr>
        <w:t xml:space="preserve">Houston’s</w:t>
      </w:r>
      <w:r>
        <w:t xml:space="preserve"> </w:t>
      </w:r>
      <w:r>
        <w:t xml:space="preserve">healthcare system.</w:t>
      </w:r>
    </w:p>
    <w:p>
      <w:pPr>
        <w:pStyle w:val="BodyText"/>
      </w:pPr>
      <w:r>
        <w:t xml:space="preserve">Furthermore, during public health crises, such as pandemics or heatwave-related emergencies common to</w:t>
      </w:r>
      <w:r>
        <w:t xml:space="preserve"> </w:t>
      </w:r>
      <w:r>
        <w:rPr>
          <w:bCs/>
          <w:b/>
        </w:rPr>
        <w:t xml:space="preserve">Houston’s</w:t>
      </w:r>
      <w:r>
        <w:t xml:space="preserve"> </w:t>
      </w:r>
      <w:r>
        <w:t xml:space="preserve">climate, Laboratory Technicians are essential for rapid testing and surveillance. Their ability to scale operations while maintaining quality control is a testament to their professional resilience and technical skill. In the context of</w:t>
      </w:r>
      <w:r>
        <w:t xml:space="preserve"> </w:t>
      </w:r>
      <w:r>
        <w:rPr>
          <w:bCs/>
          <w:b/>
        </w:rPr>
        <w:t xml:space="preserve">United States Houston</w:t>
      </w:r>
      <w:r>
        <w:t xml:space="preserve">, these technicians provide the data necessary for epidemiologists and public health officials to make informed decisions.</w:t>
      </w:r>
    </w:p>
    <w:bookmarkEnd w:id="22"/>
    <w:bookmarkStart w:id="23" w:name="Xfa6aac9fe61ebfdc035df5fda12a3be78f0cba4"/>
    <w:p>
      <w:pPr>
        <w:pStyle w:val="Heading2"/>
      </w:pPr>
      <w:r>
        <w:t xml:space="preserve">3. Industrial Applications: Energy and Environmental Laboratories</w:t>
      </w:r>
    </w:p>
    <w:p>
      <w:pPr>
        <w:pStyle w:val="FirstParagraph"/>
      </w:pPr>
      <w:r>
        <w:t xml:space="preserve">Beyond healthcare,</w:t>
      </w:r>
      <w:r>
        <w:t xml:space="preserve"> </w:t>
      </w:r>
      <w:r>
        <w:rPr>
          <w:bCs/>
          <w:b/>
        </w:rPr>
        <w:t xml:space="preserve">Houston</w:t>
      </w:r>
      <w:r>
        <w:t xml:space="preserve"> </w:t>
      </w:r>
      <w:r>
        <w:t xml:space="preserve">is a hub for the global energy industry. Oil, gas, and petrochemical companies maintain extensive laboratory facilities to monitor production quality, safety standards, and environmental impact. Here too, the Laboratory Technician plays a crucial role.</w:t>
      </w:r>
    </w:p>
    <w:p>
      <w:pPr>
        <w:pStyle w:val="BodyText"/>
      </w:pPr>
      <w:r>
        <w:t xml:space="preserve">In industrial settings in</w:t>
      </w:r>
      <w:r>
        <w:t xml:space="preserve"> </w:t>
      </w:r>
      <w:r>
        <w:rPr>
          <w:bCs/>
          <w:b/>
        </w:rPr>
        <w:t xml:space="preserve">Houston</w:t>
      </w:r>
      <w:r>
        <w:t xml:space="preserve">, technicians analyze crude oil samples for viscosity and sulfur content; they test water samples for contaminants; and they ensure that emissions from refineries meet EPA standards. The work requires a deep understanding of chemistry and physics, as well as strict adherence to safety protocols due to the hazardous nature of the materials involved.</w:t>
      </w:r>
    </w:p>
    <w:p>
      <w:pPr>
        <w:pStyle w:val="BodyText"/>
      </w:pPr>
      <w:r>
        <w:t xml:space="preserve">The contribution of Laboratory Technicians in this sector extends to innovation. As</w:t>
      </w:r>
      <w:r>
        <w:t xml:space="preserve"> </w:t>
      </w:r>
      <w:r>
        <w:rPr>
          <w:bCs/>
          <w:b/>
        </w:rPr>
        <w:t xml:space="preserve">Houston</w:t>
      </w:r>
      <w:r>
        <w:t xml:space="preserve"> </w:t>
      </w:r>
      <w:r>
        <w:t xml:space="preserve">shifts toward renewable energy sources and carbon capture technologies, technicians are increasingly tasked with validating new processes. They conduct experiments, record data meticulously, and assist engineers in troubleshooting production issues. Their hands-on experience provides insights that guide R&amp;D efforts, making them integral to the economic vitality of</w:t>
      </w:r>
      <w:r>
        <w:t xml:space="preserve"> </w:t>
      </w:r>
      <w:r>
        <w:rPr>
          <w:bCs/>
          <w:b/>
        </w:rPr>
        <w:t xml:space="preserve">United States Houston</w:t>
      </w:r>
      <w:r>
        <w:t xml:space="preserve">.</w:t>
      </w:r>
    </w:p>
    <w:bookmarkEnd w:id="23"/>
    <w:bookmarkStart w:id="24" w:name="Xc42fa79d27d655e40f24b60791566687c618f31"/>
    <w:p>
      <w:pPr>
        <w:pStyle w:val="Heading2"/>
      </w:pPr>
      <w:r>
        <w:t xml:space="preserve">4. Regulatory Compliance and Quality Assurance</w:t>
      </w:r>
    </w:p>
    <w:p>
      <w:pPr>
        <w:pStyle w:val="FirstParagraph"/>
      </w:pPr>
      <w:r>
        <w:t xml:space="preserve">The work of Laboratory Technicians in</w:t>
      </w:r>
      <w:r>
        <w:t xml:space="preserve"> </w:t>
      </w:r>
      <w:r>
        <w:rPr>
          <w:bCs/>
          <w:b/>
        </w:rPr>
        <w:t xml:space="preserve">Houston</w:t>
      </w:r>
      <w:r>
        <w:t xml:space="preserve"> </w:t>
      </w:r>
      <w:r>
        <w:t xml:space="preserve">is governed by a complex web of regulations, including those from the Clinical Laboratory Improvement Amendments (CLIA), the Occupational Safety and Health Administration (OSHA), and various Texas state agencies. Compliance is not optional; it is the foundation of laboratory legitimacy.</w:t>
      </w:r>
    </w:p>
    <w:p>
      <w:pPr>
        <w:pStyle w:val="BodyText"/>
      </w:pPr>
      <w:r>
        <w:t xml:space="preserve">Laboratory Technicians are responsible for maintaining chain-of-custody documentation, calibrating equipment according to manufacturer specifications, and participating in proficiency testing programs. In</w:t>
      </w:r>
      <w:r>
        <w:t xml:space="preserve"> </w:t>
      </w:r>
      <w:r>
        <w:rPr>
          <w:bCs/>
          <w:b/>
        </w:rPr>
        <w:t xml:space="preserve">Houston</w:t>
      </w:r>
      <w:r>
        <w:t xml:space="preserve">, where both healthcare and industrial labs face intense scrutiny, a single compliance violation can result in severe fines or loss of accreditation.</w:t>
      </w:r>
    </w:p>
    <w:p>
      <w:pPr>
        <w:pStyle w:val="BodyText"/>
      </w:pPr>
      <w:r>
        <w:t xml:space="preserve">Moreover, the Laboratory Technician serves as an internal auditor of quality. By monitoring trends in test results and identifying anomalies early, they help prevent systemic errors. This proactive approach to quality assurance is vital for maintaining trust in</w:t>
      </w:r>
      <w:r>
        <w:t xml:space="preserve"> </w:t>
      </w:r>
      <w:r>
        <w:rPr>
          <w:bCs/>
          <w:b/>
        </w:rPr>
        <w:t xml:space="preserve">Houston’s</w:t>
      </w:r>
      <w:r>
        <w:t xml:space="preserve"> </w:t>
      </w:r>
      <w:r>
        <w:t xml:space="preserve">scientific institutions. Whether dealing with a cancer diagnosis or an oil spill investigation, the credibility of the conclusion rests on the rigor applied by the technician during sample analysis.</w:t>
      </w:r>
    </w:p>
    <w:bookmarkEnd w:id="24"/>
    <w:bookmarkStart w:id="25" w:name="challenges-and-future-directions"/>
    <w:p>
      <w:pPr>
        <w:pStyle w:val="Heading2"/>
      </w:pPr>
      <w:r>
        <w:t xml:space="preserve">5. Challenges and Future Directions</w:t>
      </w:r>
    </w:p>
    <w:p>
      <w:pPr>
        <w:pStyle w:val="FirstParagraph"/>
      </w:pPr>
      <w:r>
        <w:t xml:space="preserve">Despite their critical importance, Laboratory Technicians face significant challenges in</w:t>
      </w:r>
      <w:r>
        <w:t xml:space="preserve"> </w:t>
      </w:r>
      <w:r>
        <w:rPr>
          <w:bCs/>
          <w:b/>
        </w:rPr>
        <w:t xml:space="preserve">Houston’s</w:t>
      </w:r>
      <w:r>
        <w:t xml:space="preserve"> </w:t>
      </w:r>
      <w:r>
        <w:t xml:space="preserve">dynamic market. These include staffing shortages, burnout from high-volume workloads, and the rapid pace of technological change that requires continuous education.</w:t>
      </w:r>
    </w:p>
    <w:p>
      <w:pPr>
        <w:pStyle w:val="BodyText"/>
      </w:pPr>
      <w:r>
        <w:t xml:space="preserve">To address these issues, institutions across</w:t>
      </w:r>
      <w:r>
        <w:t xml:space="preserve"> </w:t>
      </w:r>
      <w:r>
        <w:rPr>
          <w:bCs/>
          <w:b/>
        </w:rPr>
        <w:t xml:space="preserve">Houston</w:t>
      </w:r>
      <w:r>
        <w:t xml:space="preserve"> </w:t>
      </w:r>
      <w:r>
        <w:t xml:space="preserve">must invest in professional development. This includes training on emerging technologies such as AI-driven diagnostic tools and automated liquid handling systems. Additionally, fostering a supportive work environment that recognizes the value of Laboratory Technicians is essential for retention.</w:t>
      </w:r>
    </w:p>
    <w:p>
      <w:pPr>
        <w:pStyle w:val="BodyText"/>
      </w:pPr>
      <w:r>
        <w:t xml:space="preserve">The future of laboratory science in</w:t>
      </w:r>
      <w:r>
        <w:t xml:space="preserve"> </w:t>
      </w:r>
      <w:r>
        <w:rPr>
          <w:bCs/>
          <w:b/>
        </w:rPr>
        <w:t xml:space="preserve">United States Houston</w:t>
      </w:r>
      <w:r>
        <w:t xml:space="preserve"> </w:t>
      </w:r>
      <w:r>
        <w:t xml:space="preserve">lies in interdisciplinary collaboration. Laboratory Technicians will increasingly need to communicate effectively with data scientists, clinicians, and engineers. Embracing this collaborative model will enhance the efficiency and impact of laboratory services in the city.</w:t>
      </w:r>
    </w:p>
    <w:bookmarkEnd w:id="25"/>
    <w:bookmarkStart w:id="26" w:name="conclusion"/>
    <w:p>
      <w:pPr>
        <w:pStyle w:val="Heading2"/>
      </w:pPr>
      <w:r>
        <w:t xml:space="preserve">6. Conclusion</w:t>
      </w:r>
    </w:p>
    <w:p>
      <w:pPr>
        <w:pStyle w:val="FirstParagraph"/>
      </w:pPr>
      <w:r>
        <w:t xml:space="preserve">In conclusion, the Laboratory Technician is a cornerstone of scientific progress in</w:t>
      </w:r>
      <w:r>
        <w:t xml:space="preserve"> </w:t>
      </w:r>
      <w:r>
        <w:rPr>
          <w:bCs/>
          <w:b/>
        </w:rPr>
        <w:t xml:space="preserve">Houston</w:t>
      </w:r>
      <w:r>
        <w:t xml:space="preserve">. From ensuring accurate medical diagnoses in world-class hospitals to safeguarding industrial operations and environmental standards, their work impacts every aspect of life in</w:t>
      </w:r>
      <w:r>
        <w:t xml:space="preserve"> </w:t>
      </w:r>
      <w:r>
        <w:rPr>
          <w:bCs/>
          <w:b/>
        </w:rPr>
        <w:t xml:space="preserve">Houston</w:t>
      </w:r>
      <w:r>
        <w:t xml:space="preserve">, United States Houston.</w:t>
      </w:r>
    </w:p>
    <w:p>
      <w:pPr>
        <w:pStyle w:val="BodyText"/>
      </w:pPr>
      <w:r>
        <w:t xml:space="preserve">As we look to the future, it is imperative that policymakers, healthcare leaders, and industry stakeholders recognize and support the Laboratory Technician workforce. By providing adequate resources, training, and respect for their expertise,</w:t>
      </w:r>
      <w:r>
        <w:t xml:space="preserve"> </w:t>
      </w:r>
      <w:r>
        <w:rPr>
          <w:bCs/>
          <w:b/>
        </w:rPr>
        <w:t xml:space="preserve">Houston</w:t>
      </w:r>
      <w:r>
        <w:t xml:space="preserve"> </w:t>
      </w:r>
      <w:r>
        <w:t xml:space="preserve">can continue to lead in medical innovation and industrial excellence. The precision of a city’s scientific output is only as strong as its laboratory technicians; thus, investing in them is investing in the future of</w:t>
      </w:r>
      <w:r>
        <w:t xml:space="preserve"> </w:t>
      </w:r>
      <w:r>
        <w:rPr>
          <w:bCs/>
          <w:b/>
        </w:rPr>
        <w:t xml:space="preserve">Houston</w:t>
      </w:r>
      <w:r>
        <w:t xml:space="preserve">.</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Texas Medical Center. (2023). *Annual Report on Diagnostic Accuracy and Laboratory Efficiency*. Houston, TX.</w:t>
      </w:r>
    </w:p>
    <w:p>
      <w:pPr>
        <w:numPr>
          <w:ilvl w:val="0"/>
          <w:numId w:val="1001"/>
        </w:numPr>
        <w:pStyle w:val="Compact"/>
      </w:pPr>
      <w:r>
        <w:t xml:space="preserve">Harris County Public Health. (2022). *Environmental Monitoring Protocols for Urban Laboratories*. Houston, TX.</w:t>
      </w:r>
    </w:p>
    <w:p>
      <w:pPr>
        <w:numPr>
          <w:ilvl w:val="0"/>
          <w:numId w:val="1001"/>
        </w:numPr>
        <w:pStyle w:val="Compact"/>
      </w:pPr>
      <w:r>
        <w:t xml:space="preserve">American Society for Clinical Laboratory Science. (2023). *Standards of Practice for Medical Laboratory Technicians in the Gulf Coast Region*.</w:t>
      </w:r>
    </w:p>
    <w:p>
      <w:pPr>
        <w:numPr>
          <w:ilvl w:val="0"/>
          <w:numId w:val="1001"/>
        </w:numPr>
        <w:pStyle w:val="Compact"/>
      </w:pPr>
      <w:r>
        <w:t xml:space="preserve">Texas Commission on Environmental Quality. (2021). *Regulatory Framework for Industrial Waste Analysis*. Austin, TX.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United States Houston: Advancing Healthcare and Industry Through Precision and Innovation</dc:title>
  <dc:creator/>
  <dc:language>en</dc:language>
  <cp:keywords/>
  <dcterms:created xsi:type="dcterms:W3CDTF">2026-07-29T12:45:07Z</dcterms:created>
  <dcterms:modified xsi:type="dcterms:W3CDTF">2026-07-29T12:45:07Z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