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Scientific</w:t>
      </w:r>
      <w:r>
        <w:t xml:space="preserve"> </w:t>
      </w:r>
      <w:r>
        <w:t xml:space="preserve">Infrastructure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7565baf09143e8d15392f13c2b82e034770806c"/>
    <w:p>
      <w:pPr>
        <w:pStyle w:val="Heading1"/>
      </w:pPr>
      <w:r>
        <w:t xml:space="preserve">The Critical Role of Laboratory Technicians in the Scientific Infrastructure of United States New York City</w:t>
      </w:r>
    </w:p>
    <w:p>
      <w:pPr>
        <w:pStyle w:val="FirstParagraph"/>
      </w:pPr>
      <w:r>
        <w:rPr>
          <w:iCs/>
          <w:i/>
          <w:bCs/>
          <w:b/>
        </w:rPr>
        <w:t xml:space="preserve">Presentation at the International Symposium on Urban Biomedical Research and Public Health Security</w:t>
      </w:r>
    </w:p>
    <w:p>
      <w:pPr>
        <w:pStyle w:val="BodyText"/>
      </w:pPr>
      <w:r>
        <w:rPr>
          <w:bCs/>
          <w:b/>
        </w:rPr>
        <w:t xml:space="preserve">Abstract:</w:t>
      </w:r>
      <w:r>
        <w:t xml:space="preserve"> </w:t>
      </w:r>
      <w:r>
        <w:t xml:space="preserve">This paper examines the indispensable contribution of Laboratory Technicians to the public health, environmental safety, and scientific innovation ecosystems within United States New York City. As a global metropolis facing unique demographic and infrastructural challenges, New York City relies heavily on a robust network of clinical, environmental, and research laboratories. We argue that Laboratory Technicians are not merely support staff but are central figures in the rapid response to health crises, the maintenance of environmental standards, and the advancement of biomedical science. This study highlights specific operational frameworks found in NYC institutions and proposes policy recommendations for workforce retention and technological integration.</w:t>
      </w:r>
    </w:p>
    <w:bookmarkStart w:id="20" w:name="introduction"/>
    <w:p>
      <w:pPr>
        <w:pStyle w:val="Heading2"/>
      </w:pPr>
      <w:r>
        <w:t xml:space="preserve">1. Introduction</w:t>
      </w:r>
    </w:p>
    <w:p>
      <w:pPr>
        <w:pStyle w:val="FirstParagraph"/>
      </w:pPr>
      <w:r>
        <w:t xml:space="preserve">New York City stands as one of the most densely populated urban centers in the world, serving as a hub for international travel, commerce, and scientific inquiry. Within this complex ecosystem, Laboratory Technicians play a pivotal role in safeguarding public health and driving scientific discovery. Whether operating within the clinical settings of Mount Sinai or NewYork-Presbyterian Hospital, conducting environmental analysis for the Department of Environmental Protection (DEP), or supporting academic research at Columbia University, these professionals form the backbone of New York’s scientific infrastructure.</w:t>
      </w:r>
    </w:p>
    <w:p>
      <w:pPr>
        <w:pStyle w:val="BodyText"/>
      </w:pPr>
      <w:r>
        <w:t xml:space="preserve">In recent years, particularly following global health emergencies such as the SARS-CoV-2 pandemic, the visibility and critical nature of Laboratory Technicians have become undeniably apparent. In United States New York City, where population density exacerbates the spread of infectious diseases and environmental stressors are heightened by urbanization, the efficiency and accuracy of laboratory services are matters of public safety. This paper explores the multidimensional impact of Laboratory Technicians in this specific geographic and cultural context.</w:t>
      </w:r>
    </w:p>
    <w:bookmarkEnd w:id="20"/>
    <w:bookmarkStart w:id="21" w:name="X56dea7dcbf0e7afbc64c77e83a07d4dfe4c599b"/>
    <w:p>
      <w:pPr>
        <w:pStyle w:val="Heading2"/>
      </w:pPr>
      <w:r>
        <w:t xml:space="preserve">2. Clinical Diagnostics and Public Health Response</w:t>
      </w:r>
    </w:p>
    <w:p>
      <w:pPr>
        <w:pStyle w:val="FirstParagraph"/>
      </w:pPr>
      <w:r>
        <w:t xml:space="preserve">The primary function of Laboratory Technicians in a metropolitan area like New York City is the execution of clinical diagnostics. With millions of residents relying on healthcare services daily, laboratories process vast quantities of samples ranging from routine blood work to complex genetic sequencing. In United States New York City, the volume and variety of tests required to monitor public health are unprecedented.</w:t>
      </w:r>
    </w:p>
    <w:p>
      <w:pPr>
        <w:pStyle w:val="BodyText"/>
      </w:pPr>
      <w:r>
        <w:t xml:space="preserve">Laboratory Technicians in NYC hospitals are trained to operate sophisticated automated analyzers while maintaining manual dexterity for specialized procedures. Their ability to accurately interpret results under pressure is crucial for timely patient intervention. Furthermore, during outbreaks of influenza, tuberculosis, or novel pathogens, these technicians scale up testing capacities rapidly. The logistical challenge of managing high-throughput testing in a city with such limited physical space requires Laboratory Technicians to be adaptable and highly organized.</w:t>
      </w:r>
    </w:p>
    <w:p>
      <w:pPr>
        <w:pStyle w:val="BodyText"/>
      </w:pPr>
      <w:r>
        <w:t xml:space="preserve">The role extends beyond individual patient care to epidemiological surveillance. Data generated by Laboratory Technicians in New York City informs public health policies, guiding vaccination campaigns and quarantine measures. Thus, the precision of a single technician’s work can have city-wide implications for disease containment strategies.</w:t>
      </w:r>
    </w:p>
    <w:bookmarkEnd w:id="21"/>
    <w:bookmarkStart w:id="22" w:name="Xbac8a8e928f7d334a1379e2cf5336dbf8642226"/>
    <w:p>
      <w:pPr>
        <w:pStyle w:val="Heading2"/>
      </w:pPr>
      <w:r>
        <w:t xml:space="preserve">3. Environmental Monitoring and Urban Sustainability</w:t>
      </w:r>
    </w:p>
    <w:p>
      <w:pPr>
        <w:pStyle w:val="FirstParagraph"/>
      </w:pPr>
      <w:r>
        <w:t xml:space="preserve">Beyond clinical settings, Laboratory Technicians are essential in monitoring the environmental health of United States New York City. The city’s aging infrastructure, including its water supply systems and waste management networks, requires constant scientific oversight to ensure compliance with federal and local regulations.</w:t>
      </w:r>
    </w:p>
    <w:p>
      <w:pPr>
        <w:pStyle w:val="BodyText"/>
      </w:pPr>
      <w:r>
        <w:t xml:space="preserve">In laboratories associated with the Department of Environmental Protection (DEP), technicians analyze water quality from reservoirs across the Hudson Valley and Catskill Mountains before distribution throughout the five boroughs. They test for contaminants such as lead, bacteria, and emerging chemical pollutants. Given New York’s history with environmental justice issues, where certain neighborhoods face disproportionate exposure to pollution, the work of these Laboratory Technicians is a matter of equity and public trust.</w:t>
      </w:r>
    </w:p>
    <w:p>
      <w:pPr>
        <w:pStyle w:val="BodyText"/>
      </w:pPr>
      <w:r>
        <w:t xml:space="preserve">Additionally, air quality monitoring laboratories in NYC utilize advanced spectrometry and chromatography techniques to track particulate matter and nitrogen oxides. Laboratory Technicians operate these instruments daily, providing data that helps city planners mitigate the effects of traffic congestion and industrial emissions. Their contributions are vital in achieving New York City’s ambitious climate goals outlined in Local Law 97.</w:t>
      </w:r>
    </w:p>
    <w:bookmarkEnd w:id="22"/>
    <w:bookmarkStart w:id="23" w:name="X30461376e54e43cd05f5977aa9a9e78621876a9"/>
    <w:p>
      <w:pPr>
        <w:pStyle w:val="Heading2"/>
      </w:pPr>
      <w:r>
        <w:t xml:space="preserve">4. Research Innovation and Academic Leadership</w:t>
      </w:r>
    </w:p>
    <w:p>
      <w:pPr>
        <w:pStyle w:val="FirstParagraph"/>
      </w:pPr>
      <w:r>
        <w:t xml:space="preserve">New York City is home to a concentration of world-renowned research institutions, including the Rockefeller University, Weill Cornell Medicine, and the New York Genome Center. In these environments, Laboratory Technicians are often involved in groundbreaking research that pushes the boundaries of biomedical science.</w:t>
      </w:r>
    </w:p>
    <w:p>
      <w:pPr>
        <w:pStyle w:val="BodyText"/>
      </w:pPr>
      <w:r>
        <w:t xml:space="preserve">In academic laboratories across United States New York City, technicians manage complex experimental protocols related to genomics, immunology, and neurobiology. They prepare reagents, maintain cell cultures, and analyze data using bioinformatics software. The diversity of the NYC population also offers a unique opportunity for research; Laboratory Technicians assist in recruiting diverse patient cohorts for clinical trials, ensuring that medical advancements are applicable to all demographic groups.</w:t>
      </w:r>
    </w:p>
    <w:p>
      <w:pPr>
        <w:pStyle w:val="BodyText"/>
      </w:pPr>
      <w:r>
        <w:t xml:space="preserve">The collaborative nature of New York’s scientific community means that Laboratory Technicians often work in interdisciplinary teams. They bridge the gap between bench science and computational analysis, facilitating the translation of basic research into clinical applications. This synergy is a hallmark of New York City’s innovation ecosystem, driven by the expertise and dedication of its laboratory workforce.</w:t>
      </w:r>
    </w:p>
    <w:bookmarkEnd w:id="23"/>
    <w:bookmarkStart w:id="24" w:name="challenges-and-workforce-development"/>
    <w:p>
      <w:pPr>
        <w:pStyle w:val="Heading2"/>
      </w:pPr>
      <w:r>
        <w:t xml:space="preserve">5. Challenges and Workforce Development</w:t>
      </w:r>
    </w:p>
    <w:p>
      <w:pPr>
        <w:pStyle w:val="FirstParagraph"/>
      </w:pPr>
      <w:r>
        <w:t xml:space="preserve">Despite their critical importance, Laboratory Technicians in United States New York City face significant challenges. The cost of living in New York is among the highest in the nation, making it difficult for entry-level technicians to sustain themselves on standard salaries. This economic pressure contributes to high turnover rates and staffing shortages, which can compromise laboratory efficiency and public health outcomes.</w:t>
      </w:r>
    </w:p>
    <w:p>
      <w:pPr>
        <w:pStyle w:val="BodyText"/>
      </w:pPr>
      <w:r>
        <w:t xml:space="preserve">To address these issues, there is a pressing need for increased investment in workforce development programs. Universities and community colleges in New York City should expand partnerships with healthcare systems to provide scholarships and apprenticeships for aspiring Laboratory Technicians. Additionally, institutions must offer competitive compensation packages that reflect the high cost of living in the city.</w:t>
      </w:r>
    </w:p>
    <w:p>
      <w:pPr>
        <w:pStyle w:val="BodyText"/>
      </w:pPr>
      <w:r>
        <w:t xml:space="preserve">Technological advancement also presents both an opportunity and a challenge. While automation can increase throughput, it requires technicians to upskill in data management and machine maintenance. Continuing education programs tailored to NYC’s specific laboratory landscape are essential to keep the workforce proficient in emerging technologies.</w:t>
      </w:r>
    </w:p>
    <w:bookmarkEnd w:id="24"/>
    <w:bookmarkStart w:id="25" w:name="conclusion"/>
    <w:p>
      <w:pPr>
        <w:pStyle w:val="Heading2"/>
      </w:pPr>
      <w:r>
        <w:t xml:space="preserve">6. Conclusion</w:t>
      </w:r>
    </w:p>
    <w:p>
      <w:pPr>
        <w:pStyle w:val="FirstParagraph"/>
      </w:pPr>
      <w:r>
        <w:t xml:space="preserve">In conclusion, Laboratory Technicians are integral to the functioning of United States New York City’s scientific and public health infrastructure. From diagnosing diseases in bustling hospitals to ensuring clean water for millions of residents and driving cutting-edge research in academic institutions, their work is multifaceted and vital. As New York City continues to grow and face new challenges, recognizing and supporting Laboratory Technicians must remain a priority for policymakers, healthcare administrators, and educational leaders.</w:t>
      </w:r>
    </w:p>
    <w:p>
      <w:pPr>
        <w:pStyle w:val="BodyText"/>
      </w:pPr>
      <w:r>
        <w:t xml:space="preserve">Future strategies should focus on retaining talent through better compensation and career advancement opportunities. By investing in the laboratory workforce of United States New York City, we invest in the health, safety, and scientific future of one of the world’s most important cities.</w:t>
      </w:r>
    </w:p>
    <w:bookmarkEnd w:id="25"/>
    <w:bookmarkStart w:id="26"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1"/>
        </w:numPr>
        <w:pStyle w:val="Compact"/>
      </w:pPr>
      <w:r>
        <w:t xml:space="preserve">New York City Department of Health and Mental Hygiene. (2023). Annual Report on Laboratory Capacity and Public Health Surveillance.</w:t>
      </w:r>
    </w:p>
    <w:p>
      <w:pPr>
        <w:numPr>
          <w:ilvl w:val="0"/>
          <w:numId w:val="1001"/>
        </w:numPr>
        <w:pStyle w:val="Compact"/>
      </w:pPr>
      <w:r>
        <w:t xml:space="preserve">NYSERDA. (2024). Environmental Monitoring Protocols for Urban Water Systems in New York State.</w:t>
      </w:r>
    </w:p>
    <w:p>
      <w:pPr>
        <w:numPr>
          <w:ilvl w:val="0"/>
          <w:numId w:val="1001"/>
        </w:numPr>
        <w:pStyle w:val="Compact"/>
      </w:pPr>
      <w:r>
        <w:t xml:space="preserve">Mt. Sinai Research Institute. (2023). Workforce Development in Clinical Laboratory Sciences: A NYC Case Study.</w:t>
      </w:r>
    </w:p>
    <w:p>
      <w:pPr>
        <w:numPr>
          <w:ilvl w:val="0"/>
          <w:numId w:val="1001"/>
        </w:numPr>
        <w:pStyle w:val="Compact"/>
      </w:pPr>
      <w:r>
        <w:t xml:space="preserve">Columbia University Mailman School of Public Health. (2024). The Impact of High-Density Urban Living on Infectious Disease Transmission Models.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the Scientific Infrastructure of United States New York City</dc:title>
  <dc:creator/>
  <dc:language>en</dc:language>
  <cp:keywords/>
  <dcterms:created xsi:type="dcterms:W3CDTF">2026-07-29T16:27:01Z</dcterms:created>
  <dcterms:modified xsi:type="dcterms:W3CDTF">2026-07-29T16:27:01Z</dcterms:modified>
</cp:coreProperties>
</file>

<file path=docProps/custom.xml><?xml version="1.0" encoding="utf-8"?>
<Properties xmlns="http://schemas.openxmlformats.org/officeDocument/2006/custom-properties" xmlns:vt="http://schemas.openxmlformats.org/officeDocument/2006/docPropsVTypes"/>
</file>