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Zimbabwe</w:t>
      </w:r>
      <w:r>
        <w:t xml:space="preserve"> </w:t>
      </w:r>
      <w:r>
        <w:t xml:space="preserve">Harare:</w:t>
      </w:r>
      <w:r>
        <w:t xml:space="preserve"> </w:t>
      </w:r>
      <w:r>
        <w:t xml:space="preserve">Enhancing</w:t>
      </w:r>
      <w:r>
        <w:t xml:space="preserve"> </w:t>
      </w:r>
      <w:r>
        <w:t xml:space="preserve">Diagnostic</w:t>
      </w:r>
      <w:r>
        <w:t xml:space="preserve"> </w:t>
      </w:r>
      <w:r>
        <w:t xml:space="preserve">Accuracy</w:t>
      </w:r>
      <w:r>
        <w:t xml:space="preserve"> </w:t>
      </w:r>
      <w:r>
        <w:t xml:space="preserve">and</w:t>
      </w:r>
      <w:r>
        <w:t xml:space="preserve"> </w:t>
      </w:r>
      <w:r>
        <w:t xml:space="preserve">Public</w:t>
      </w:r>
      <w:r>
        <w:t xml:space="preserve"> </w:t>
      </w:r>
      <w:r>
        <w:t xml:space="preserve">Health</w:t>
      </w:r>
      <w:r>
        <w:t xml:space="preserve"> </w:t>
      </w:r>
      <w:r>
        <w:t xml:space="preserve">Resilience</w:t>
      </w:r>
    </w:p>
    <w:bookmarkStart w:id="33" w:name="Xb4ff7bed90d4a4caedca86e4fd26146893b27a6"/>
    <w:p>
      <w:pPr>
        <w:pStyle w:val="Heading1"/>
      </w:pPr>
      <w:r>
        <w:t xml:space="preserve">The Strategic Role of the Laboratory Technician in Zimbabwe Harare: Enhancing Diagnostic Accuracy and Public Health Resilience</w:t>
      </w:r>
    </w:p>
    <w:p>
      <w:pPr>
        <w:pStyle w:val="FirstParagraph"/>
      </w:pPr>
      <w:r>
        <w:rPr>
          <w:bCs/>
          <w:b/>
        </w:rPr>
        <w:t xml:space="preserve">Author:</w:t>
      </w:r>
      <w:r>
        <w:t xml:space="preserve">[Your Name/Institution]</w:t>
      </w:r>
    </w:p>
    <w:p>
      <w:pPr>
        <w:pStyle w:val="BodyText"/>
      </w:pPr>
      <w:r>
        <w:rPr>
          <w:bCs/>
          <w:b/>
        </w:rPr>
        <w:t xml:space="preserve">Date:</w:t>
      </w:r>
      <w:r>
        <w:t xml:space="preserve">[Current Date]</w:t>
      </w:r>
    </w:p>
    <w:p>
      <w:pPr>
        <w:pStyle w:val="BodyText"/>
      </w:pPr>
      <w:r>
        <w:rPr>
          <w:bCs/>
          <w:b/>
        </w:rPr>
        <w:t xml:space="preserve">Institutional Affiliation:</w:t>
      </w:r>
      <w:r>
        <w:t xml:space="preserve">District of Harare, Zimbabwe</w:t>
      </w:r>
    </w:p>
    <w:bookmarkStart w:id="20" w:name="abstract"/>
    <w:p>
      <w:pPr>
        <w:pStyle w:val="Heading2"/>
      </w:pPr>
      <w:r>
        <w:t xml:space="preserve">Abstract</w:t>
      </w:r>
    </w:p>
    <w:p>
      <w:pPr>
        <w:pStyle w:val="FirstParagraph"/>
      </w:pPr>
      <w:r>
        <w:t xml:space="preserve">The efficacy of any healthcare system is intrinsically linked to the reliability of its diagnostic infrastructure. In the context of Zimbabwe Harare, a rapidly urbanizing metropolitan hub with complex public health challenges, the role of the Laboratory Technician has evolved from a support function to a critical pillar of medical decision-making. This paper examines the multifaceted responsibilities, technical competencies, and strategic importance of laboratory personnel within hospitals and clinics across Zimbabwe Harare. It highlights how rigorous adherence to quality assurance protocols by these technicians directly correlates with improved patient outcomes in infectious disease management, maternal health monitoring, and non-communicable disease screening. Furthermore, the study addresses the infrastructural challenges faced by technicians in Zimbabwe Harare and proposes policy recommendations for capacity building.</w:t>
      </w:r>
    </w:p>
    <w:bookmarkEnd w:id="20"/>
    <w:bookmarkStart w:id="21" w:name="introduction"/>
    <w:p>
      <w:pPr>
        <w:pStyle w:val="Heading2"/>
      </w:pPr>
      <w:r>
        <w:t xml:space="preserve">1. Introduction</w:t>
      </w:r>
    </w:p>
    <w:p>
      <w:pPr>
        <w:pStyle w:val="FirstParagraph"/>
      </w:pPr>
      <w:r>
        <w:t xml:space="preserve">The landscape of healthcare delivery in Africa has undergone significant transformation over the past two decades, with a renewed emphasis on strengthening diagnostic systems as part of the broader Universal Health Coverage (UHC) agenda. Within this framework, Zimbabwe Harare stands out as a central node for medical research and treatment in Southern Africa. As one of the most densely populated urban centers in Zimbabwe, it faces unique epidemiological transitions characterized by high burdens of infectious diseases such as HIV/AIDS, tuberculosis, and cholera outbreaks due to seasonal climatic factors.</w:t>
      </w:r>
    </w:p>
    <w:p>
      <w:pPr>
        <w:pStyle w:val="BodyText"/>
      </w:pPr>
      <w:r>
        <w:t xml:space="preserve">In this complex environment, the Laboratory Technician serves as the frontline guardian of diagnostic accuracy. Unlike physicians who prescribe treatment or nurses who administer care, laboratory technicians are responsible for generating the data upon which all clinical decisions are based. In Zimbabwe Harare, where resource constraints and high patient volumes often strain healthcare facilities, the precision and efficiency of a laboratory technician can mean the difference between life and death. This paper argues that investing in the professional development of Laboratory Technicians in Zimbabwe Harare is not merely an administrative concern but a public health imperative.</w:t>
      </w:r>
    </w:p>
    <w:bookmarkEnd w:id="21"/>
    <w:bookmarkStart w:id="24" w:name="Xcc32220a25fb57bea922cca4e91915c9a4b8297"/>
    <w:p>
      <w:pPr>
        <w:pStyle w:val="Heading2"/>
      </w:pPr>
      <w:r>
        <w:t xml:space="preserve">2. The Evolving Scope of Practice for Laboratory Technicians</w:t>
      </w:r>
    </w:p>
    <w:p>
      <w:pPr>
        <w:pStyle w:val="FirstParagraph"/>
      </w:pPr>
      <w:r>
        <w:t xml:space="preserve">The traditional perception of a laboratory role as limited to routine blood counts and urine analysis is obsolete. In modern healthcare settings within Zimbabwe Harare, Laboratory Technicians are expected to operate sophisticated analyzers, maintain strict chain-of-custody protocols for samples, and perform rapid diagnostic tests (RDTs) in resource-limited settings. The scope of practice now encompasses microbiology, hematology, serology, and histopathology.</w:t>
      </w:r>
    </w:p>
    <w:bookmarkStart w:id="22" w:name="infectious-disease-surveillance"/>
    <w:p>
      <w:pPr>
        <w:pStyle w:val="Heading3"/>
      </w:pPr>
      <w:r>
        <w:t xml:space="preserve">2.1 Infectious Disease Surveillance</w:t>
      </w:r>
    </w:p>
    <w:p>
      <w:pPr>
        <w:pStyle w:val="FirstParagraph"/>
      </w:pPr>
      <w:r>
        <w:t xml:space="preserve">Zimbabwe Harare is frequently on the frontlines of infectious disease outbreaks. Laboratory Technicians play a pivotal role in early detection and surveillance. For instance, during cholera outbreaks, which are exacerbated by infrastructure challenges in parts of Harare, technicians must rapidly process stool samples to identify Vibrio cholerae strains. The speed and accuracy with which these technicians confirm diagnoses directly influence the public health response, including quarantine measures and water sanitation interventions.</w:t>
      </w:r>
    </w:p>
    <w:bookmarkEnd w:id="22"/>
    <w:bookmarkStart w:id="23" w:name="hivaids-and-tuberculosis-management"/>
    <w:p>
      <w:pPr>
        <w:pStyle w:val="Heading3"/>
      </w:pPr>
      <w:r>
        <w:t xml:space="preserve">2.2 HIV/AIDS and Tuberculosis Management</w:t>
      </w:r>
    </w:p>
    <w:p>
      <w:pPr>
        <w:pStyle w:val="FirstParagraph"/>
      </w:pPr>
      <w:r>
        <w:t xml:space="preserve">Zimbabwe has one of the highest HIV prevalence rates globally, with Harare hosting major referral hospitals such as Parirenyatwa Group of Hospitals and Nyanga Hospital. Laboratory Technicians in these facilities are integral to viral load monitoring, CD4 cell counting, and drug susceptibility testing for tuberculosis. Their ability to maintain quality control on automated analyzers ensures that antiretroviral therapy (ART) regimens are adjusted appropriately based on accurate virological data.</w:t>
      </w:r>
    </w:p>
    <w:bookmarkEnd w:id="23"/>
    <w:bookmarkEnd w:id="24"/>
    <w:bookmarkStart w:id="28" w:name="X5dd490a1184ee340f73ba7ee1e4ecc23e3f39b1"/>
    <w:p>
      <w:pPr>
        <w:pStyle w:val="Heading2"/>
      </w:pPr>
      <w:r>
        <w:t xml:space="preserve">3. Infrastructural and Operational Challenges in Zimbabwe Harare</w:t>
      </w:r>
    </w:p>
    <w:p>
      <w:pPr>
        <w:pStyle w:val="FirstParagraph"/>
      </w:pPr>
      <w:r>
        <w:t xml:space="preserve">Despite the critical nature of their work, Laboratory Technicians in Zimbabwe Harare face systemic challenges that hinder optimal performance. These challenges are not unique to individual technicians but are structural issues affecting the healthcare ecosystem.</w:t>
      </w:r>
    </w:p>
    <w:bookmarkStart w:id="25" w:name="supply-chain-disruptions"/>
    <w:p>
      <w:pPr>
        <w:pStyle w:val="Heading3"/>
      </w:pPr>
      <w:r>
        <w:t xml:space="preserve">3.1 Supply Chain Disruptions</w:t>
      </w:r>
    </w:p>
    <w:p>
      <w:pPr>
        <w:pStyle w:val="FirstParagraph"/>
      </w:pPr>
      <w:r>
        <w:t xml:space="preserve">Frequent shortages of reagents and consumables have been a persistent issue in laboratories across Zimbabwe Harare. Economic fluctuations can lead to import delays, leaving technicians unable to perform essential tests for extended periods. This forces technicians to adopt alternative testing methods or prioritize cases based on urgency, which introduces potential biases and risks diagnostic errors.</w:t>
      </w:r>
    </w:p>
    <w:bookmarkEnd w:id="25"/>
    <w:bookmarkStart w:id="26" w:name="power-instability"/>
    <w:p>
      <w:pPr>
        <w:pStyle w:val="Heading3"/>
      </w:pPr>
      <w:r>
        <w:t xml:space="preserve">3.2 Power Instability</w:t>
      </w:r>
    </w:p>
    <w:p>
      <w:pPr>
        <w:pStyle w:val="FirstParagraph"/>
      </w:pPr>
      <w:r>
        <w:t xml:space="preserve">Zimbabwe Harare has experienced intermittent electricity supply issues, known locally as "load shedding." Many laboratory instruments require stable power sources to function correctly. Sudden power outages can corrupt data, damage sensitive equipment like centrifuges and PCR machines, and compromise the integrity of temperature-sensitive samples. Laboratory Technicians in Zimbabwe Harare must often possess additional skills in generator maintenance and manual sample preservation techniques.</w:t>
      </w:r>
    </w:p>
    <w:bookmarkEnd w:id="26"/>
    <w:bookmarkStart w:id="27" w:name="workload-and-burnout"/>
    <w:p>
      <w:pPr>
        <w:pStyle w:val="Heading3"/>
      </w:pPr>
      <w:r>
        <w:t xml:space="preserve">3.3 Workload and Burnout</w:t>
      </w:r>
    </w:p>
    <w:p>
      <w:pPr>
        <w:pStyle w:val="FirstParagraph"/>
      </w:pPr>
      <w:r>
        <w:t xml:space="preserve">The high patient-to-technician ratio in public hospitals within Zimbabwe Harare leads to significant occupational stress. Technicians are often required to work extended shifts, leading to fatigue which can impact attention to detail—a critical attribute for accurate diagnosis.</w:t>
      </w:r>
    </w:p>
    <w:bookmarkEnd w:id="27"/>
    <w:bookmarkEnd w:id="28"/>
    <w:bookmarkStart w:id="29" w:name="X0a23536890b2032deff70386097303069fce8cb"/>
    <w:p>
      <w:pPr>
        <w:pStyle w:val="Heading2"/>
      </w:pPr>
      <w:r>
        <w:t xml:space="preserve">4. The Impact of Technical Competence on Public Health Policy</w:t>
      </w:r>
    </w:p>
    <w:p>
      <w:pPr>
        <w:pStyle w:val="FirstParagraph"/>
      </w:pPr>
      <w:r>
        <w:t xml:space="preserve">The data generated by Laboratory Technicians in Zimbabwe Harare does not exist in a vacuum; it feeds into national health databases used by the Ministry of Health and Child Care. Accurate data allows for epidemiological mapping, resource allocation, and policy formulation. For example, trends identified by technicians regarding antibiotic resistance patterns in local hospitals have directly influenced national guidelines for antibiotic prescription.</w:t>
      </w:r>
    </w:p>
    <w:p>
      <w:pPr>
        <w:pStyle w:val="BodyText"/>
      </w:pPr>
      <w:r>
        <w:t xml:space="preserve">Furthermore, the standardization of laboratory practices across different facilities in Harare helps reduce diagnostic discrepancies between private and public sectors. When Laboratory Technicians adhere to international standards such as ISO 15189, it enhances the credibility of Zimbabwean health data in international collaborations and donor-funded health projects.</w:t>
      </w:r>
    </w:p>
    <w:bookmarkEnd w:id="29"/>
    <w:bookmarkStart w:id="30" w:name="recommendations-for-capacity-building"/>
    <w:p>
      <w:pPr>
        <w:pStyle w:val="Heading2"/>
      </w:pPr>
      <w:r>
        <w:t xml:space="preserve">5. Recommendations for Capacity Building</w:t>
      </w:r>
    </w:p>
    <w:p>
      <w:pPr>
        <w:pStyle w:val="FirstParagraph"/>
      </w:pPr>
      <w:r>
        <w:t xml:space="preserve">To address the challenges outlined above and maximize the potential of Laboratory Technicians in Zimbabwe Harare, several strategic interventions are recommended:</w:t>
      </w:r>
    </w:p>
    <w:p>
      <w:pPr>
        <w:numPr>
          <w:ilvl w:val="0"/>
          <w:numId w:val="1001"/>
        </w:numPr>
        <w:pStyle w:val="Compact"/>
      </w:pPr>
      <w:r>
        <w:rPr>
          <w:bCs/>
          <w:b/>
        </w:rPr>
        <w:t xml:space="preserve">Sustainable Supply Chain Management:</w:t>
      </w:r>
      <w:r>
        <w:t xml:space="preserve"> </w:t>
      </w:r>
      <w:r>
        <w:t xml:space="preserve">The government and private partners must develop robust mechanisms to ensure consistent stock levels of reagents and equipment parts in Harare.</w:t>
      </w:r>
    </w:p>
    <w:p>
      <w:pPr>
        <w:numPr>
          <w:ilvl w:val="0"/>
          <w:numId w:val="1001"/>
        </w:numPr>
        <w:pStyle w:val="Compact"/>
      </w:pPr>
      <w:r>
        <w:rPr>
          <w:bCs/>
          <w:b/>
        </w:rPr>
        <w:t xml:space="preserve">Digital Infrastructure Investment:</w:t>
      </w:r>
      <w:r>
        <w:t xml:space="preserve"> </w:t>
      </w:r>
      <w:r>
        <w:t xml:space="preserve">Implementation of Laboratory Information Management Systems (LIMS) can help mitigate the impact of power outages by allowing for offline data capture and later synchronization.</w:t>
      </w:r>
    </w:p>
    <w:p>
      <w:pPr>
        <w:numPr>
          <w:ilvl w:val="0"/>
          <w:numId w:val="1001"/>
        </w:numPr>
        <w:pStyle w:val="Compact"/>
      </w:pPr>
      <w:r>
        <w:rPr>
          <w:bCs/>
          <w:b/>
        </w:rPr>
        <w:t xml:space="preserve">Continuous Professional Development (CPD):</w:t>
      </w:r>
      <w:r>
        <w:t xml:space="preserve"> </w:t>
      </w:r>
      <w:r>
        <w:t xml:space="preserve">Regular training workshops focusing on emerging pathogens and new diagnostic technologies should be mandated for all technicians operating in Zimbabwe Harare.</w:t>
      </w:r>
    </w:p>
    <w:p>
      <w:pPr>
        <w:numPr>
          <w:ilvl w:val="0"/>
          <w:numId w:val="1001"/>
        </w:numPr>
        <w:pStyle w:val="Compact"/>
      </w:pPr>
      <w:r>
        <w:rPr>
          <w:bCs/>
          <w:b/>
        </w:rPr>
        <w:t xml:space="preserve">Psychosocial Support:</w:t>
      </w:r>
      <w:r>
        <w:t xml:space="preserve"> </w:t>
      </w:r>
      <w:r>
        <w:t xml:space="preserve">Institutions must provide mental health support and reasonable shift rotations to prevent burnout among laboratory staff.</w:t>
      </w:r>
    </w:p>
    <w:bookmarkEnd w:id="30"/>
    <w:bookmarkStart w:id="31" w:name="conclusion"/>
    <w:p>
      <w:pPr>
        <w:pStyle w:val="Heading2"/>
      </w:pPr>
      <w:r>
        <w:t xml:space="preserve">6. Conclusion</w:t>
      </w:r>
    </w:p>
    <w:p>
      <w:pPr>
        <w:pStyle w:val="FirstParagraph"/>
      </w:pPr>
      <w:r>
        <w:t xml:space="preserve">The Laboratory Technician is the unsung hero of the healthcare system in Zimbabwe Harare. Their technical expertise, diligence, and adaptability are essential for maintaining diagnostic accuracy amidst infrastructural constraints. As Zimbabwe Harare continues to navigate its public health landscape, recognizing and supporting the workforce of Laboratory Technicians is paramount. By investing in their training, providing them with reliable resources, and acknowledging their pivotal role in disease surveillance and patient care, stakeholders can ensure a more resilient healthcare system capable of meeting the diverse needs of the population. The future of effective healthcare delivery in Zimbabwe Harare depends heavily on empowering those who hold the microscope.</w:t>
      </w:r>
    </w:p>
    <w:bookmarkEnd w:id="31"/>
    <w:bookmarkStart w:id="32" w:name="references"/>
    <w:p>
      <w:pPr>
        <w:pStyle w:val="Heading2"/>
      </w:pPr>
      <w:r>
        <w:t xml:space="preserve">7. References</w:t>
      </w:r>
    </w:p>
    <w:p>
      <w:pPr>
        <w:numPr>
          <w:ilvl w:val="0"/>
          <w:numId w:val="1002"/>
        </w:numPr>
        <w:pStyle w:val="Compact"/>
      </w:pPr>
      <w:r>
        <w:t xml:space="preserve">Zimbabwe Ministry of Health and Child Care. (2023). *Annual Health Sector Report*. Harare: Government Printers.</w:t>
      </w:r>
    </w:p>
    <w:p>
      <w:pPr>
        <w:numPr>
          <w:ilvl w:val="0"/>
          <w:numId w:val="1002"/>
        </w:numPr>
        <w:pStyle w:val="Compact"/>
      </w:pPr>
      <w:r>
        <w:t xml:space="preserve">National Social Security Authority. (2022). *Workforce Analysis in Zimbabwean Public Hospitals*. Harare: NSSA Publications.</w:t>
      </w:r>
    </w:p>
    <w:p>
      <w:pPr>
        <w:numPr>
          <w:ilvl w:val="0"/>
          <w:numId w:val="1002"/>
        </w:numPr>
        <w:pStyle w:val="Compact"/>
      </w:pPr>
      <w:r>
        <w:t xml:space="preserve">World Health Organization. (2021). *Global Strategy for Human Resources for Health: Workforce 2030*. Geneva: WHO Press.</w:t>
      </w:r>
    </w:p>
    <w:p>
      <w:pPr>
        <w:numPr>
          <w:ilvl w:val="0"/>
          <w:numId w:val="1002"/>
        </w:numPr>
        <w:pStyle w:val="Compact"/>
      </w:pPr>
      <w:r>
        <w:t xml:space="preserve">Zimbabwe Council of Registered Medical Laboratories. (2023). *Guidelines for Laboratory Safety and Quality Assurance in Zimbabwe*. Harare: ZCRML.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Laboratory Technician in Zimbabwe Harare: Enhancing Diagnostic Accuracy and Public Health Resilience</dc:title>
  <dc:creator/>
  <dc:language>en</dc:language>
  <cp:keywords/>
  <dcterms:created xsi:type="dcterms:W3CDTF">2026-07-29T13:21:25Z</dcterms:created>
  <dcterms:modified xsi:type="dcterms:W3CDTF">2026-07-29T13:21:25Z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