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a</w:t>
      </w:r>
      <w:r>
        <w:t xml:space="preserve"> </w:t>
      </w:r>
      <w:r>
        <w:t xml:space="preserve">Globalized</w:t>
      </w:r>
      <w:r>
        <w:t xml:space="preserve"> </w:t>
      </w:r>
      <w:r>
        <w:t xml:space="preserve">Jurisdiction</w:t>
      </w:r>
    </w:p>
    <w:bookmarkStart w:id="32" w:name="X1dd8f40b2e29c4e78afce9bc713ec0496bbaf38"/>
    <w:p>
      <w:pPr>
        <w:pStyle w:val="Heading1"/>
      </w:pPr>
      <w:r>
        <w:t xml:space="preserve">The Evolving Role of the Lawyer in Russia Saint Petersburg: Navigating Legal Complexities in a Globalized Jurisdiction</w:t>
      </w:r>
    </w:p>
    <w:p>
      <w:pPr>
        <w:pStyle w:val="FirstParagraph"/>
      </w:pPr>
      <w:r>
        <w:rPr>
          <w:bCs/>
          <w:b/>
        </w:rPr>
        <w:t xml:space="preserve">A Conference Paper Presentation</w:t>
      </w:r>
    </w:p>
    <w:bookmarkStart w:id="20" w:name="abstract"/>
    <w:p>
      <w:pPr>
        <w:pStyle w:val="Heading3"/>
      </w:pPr>
      <w:r>
        <w:t xml:space="preserve">Abstract</w:t>
      </w:r>
    </w:p>
    <w:p>
      <w:pPr>
        <w:pStyle w:val="FirstParagraph"/>
      </w:pPr>
      <w:r>
        <w:t xml:space="preserve">This paper examines the critical and multifaceted role of the Lawyer within the dynamic legal landscape of Russia Saint Petersburg. As a cultural, historical, and economic hub that bridges Europe and Asia, Saint Petersburg presents unique challenges for legal practitioners. This study analyzes how modern Lawyers must adapt to shifting regulatory frameworks in Russia while serving an increasingly international clientele in Saint Petersburg. We explore the intersection of traditional civil law principles with emerging commercial demands, digital transformation in legal services, and the ethical imperatives facing legal professionals today.</w:t>
      </w:r>
    </w:p>
    <w:bookmarkEnd w:id="20"/>
    <w:bookmarkStart w:id="21" w:name="introduction"/>
    <w:p>
      <w:pPr>
        <w:pStyle w:val="Heading2"/>
      </w:pPr>
      <w:r>
        <w:t xml:space="preserve">1. Introduction</w:t>
      </w:r>
    </w:p>
    <w:p>
      <w:pPr>
        <w:pStyle w:val="FirstParagraph"/>
      </w:pPr>
      <w:r>
        <w:t xml:space="preserve">The city of Russia Saint Petersburg stands as a testament to resilience and adaptation. Historically known as the "Window to Europe," it has maintained its status as one of the most important cultural and economic centers in Northern Russia. However, the legal environment within which professionals operate is far from static. For the modern Lawyer, practicing law in this region requires more than just a mastery of statutory codes; it demands a nuanced understanding of geopolitical shifts, international compliance standards, and local judicial behaviors.</w:t>
      </w:r>
    </w:p>
    <w:p>
      <w:pPr>
        <w:pStyle w:val="BodyText"/>
      </w:pPr>
      <w:r>
        <w:t xml:space="preserve">This conference paper aims to dissect the current state of legal practice in Russia Saint Petersburg. It argues that the role of the Lawyer has transcended traditional litigation to become that of a strategic advisor, risk manager, and diplomatic bridge between local entities and global markets. As sanctions, economic restructuring, and digitalization reshape the business environment in Russia Saint Petersburg, the Lawyer must evolve accordingly.</w:t>
      </w:r>
    </w:p>
    <w:bookmarkEnd w:id="21"/>
    <w:bookmarkStart w:id="22" w:name="X56c91c42b1396cbaadffa57c31615ab750ff652"/>
    <w:p>
      <w:pPr>
        <w:pStyle w:val="Heading2"/>
      </w:pPr>
      <w:r>
        <w:t xml:space="preserve">2. The Historical Context of Law in Russia Saint Petersburg</w:t>
      </w:r>
    </w:p>
    <w:p>
      <w:pPr>
        <w:pStyle w:val="FirstParagraph"/>
      </w:pPr>
      <w:r>
        <w:t xml:space="preserve">To understand the present function of the Lawyer, one must appreciate the historical trajectory of legal institutions in Russia. Since its founding by Peter the Great, Saint Petersburg has been a cosmopolitan hub where Western legal concepts first took root in Russian soil. This legacy creates a distinct legal culture that differs from Moscow or other regions within Russia.</w:t>
      </w:r>
    </w:p>
    <w:p>
      <w:pPr>
        <w:pStyle w:val="BodyText"/>
      </w:pPr>
      <w:r>
        <w:t xml:space="preserve">In contemporary times, this historical duality influences how the Lawyer operates. Clients in Saint Petersburg often possess an international mindset, expecting services that align with global best practices while navigating the specificities of the Russian Federation's civil law system. This tension between Western expectations and Eastern legal realities defines much of the daily work for practitioners in Russia Saint Petersburg.</w:t>
      </w:r>
    </w:p>
    <w:bookmarkEnd w:id="22"/>
    <w:bookmarkStart w:id="25" w:name="Xbf1ddf031f3dc2c74a946d303dca28f5f86f85e"/>
    <w:p>
      <w:pPr>
        <w:pStyle w:val="Heading2"/>
      </w:pPr>
      <w:r>
        <w:t xml:space="preserve">3. The Modern Lawyer: Strategic Advisor vs. Litigator</w:t>
      </w:r>
    </w:p>
    <w:bookmarkStart w:id="23" w:name="commercial-and-corporate-law"/>
    <w:p>
      <w:pPr>
        <w:pStyle w:val="Heading3"/>
      </w:pPr>
      <w:r>
        <w:t xml:space="preserve">3.1 Commercial and Corporate Law</w:t>
      </w:r>
    </w:p>
    <w:p>
      <w:pPr>
        <w:pStyle w:val="FirstParagraph"/>
      </w:pPr>
      <w:r>
        <w:t xml:space="preserve">The primary demand on the Lawyer in Russia Saint Petersburg has shifted heavily toward corporate governance, mergers and acquisitions, and cross-border trade. With Saint Petersburg hosting major industrial enterprises, port logistics firms, and technology startups, Lawyers are frequently engaged in structuring deals that comply with both Russian federal laws and international regulatory requirements.</w:t>
      </w:r>
    </w:p>
    <w:p>
      <w:pPr>
        <w:pStyle w:val="BodyText"/>
      </w:pPr>
      <w:r>
        <w:t xml:space="preserve">For instance, the role of the Lawyer now includes ensuring compliance with anti-money laundering (AML) regulations and sanctions regimes. This requires a level of due diligence that was not as prominent in previous decades. A competent Lawyer must stay abreast of evolving decrees from Russian authorities while simultaneously advising clients on how these changes impact their international operations.</w:t>
      </w:r>
    </w:p>
    <w:bookmarkEnd w:id="23"/>
    <w:bookmarkStart w:id="24" w:name="litigation-and-dispute-resolution"/>
    <w:p>
      <w:pPr>
        <w:pStyle w:val="Heading3"/>
      </w:pPr>
      <w:r>
        <w:t xml:space="preserve">3.2 Litigation and Dispute Resolution</w:t>
      </w:r>
    </w:p>
    <w:p>
      <w:pPr>
        <w:pStyle w:val="FirstParagraph"/>
      </w:pPr>
      <w:r>
        <w:t xml:space="preserve">While advisory roles are growing, litigation remains a cornerstone of the legal profession in Russia Saint Petersburg. The judicial system in Russia is undergoing various reforms aimed at increasing transparency and efficiency. Lawyers must navigate these procedural nuances effectively. In Saint Petersburg, commercial courts have been particularly active in resolving complex disputes involving maritime law, intellectual property rights, and construction contracts.</w:t>
      </w:r>
    </w:p>
    <w:p>
      <w:pPr>
        <w:pStyle w:val="BodyText"/>
      </w:pPr>
      <w:r>
        <w:t xml:space="preserve">The Lawyer’s effectiveness in this domain depends on their ability to interpret judicial precedents and understand the local judges' perspectives. Networking within the legal community of Russia Saint Petersburg is also crucial, as relationships often facilitate smoother procedural navigation.</w:t>
      </w:r>
    </w:p>
    <w:bookmarkEnd w:id="24"/>
    <w:bookmarkEnd w:id="25"/>
    <w:bookmarkStart w:id="28" w:name="challenges-facing-legal-practitioners"/>
    <w:p>
      <w:pPr>
        <w:pStyle w:val="Heading2"/>
      </w:pPr>
      <w:r>
        <w:t xml:space="preserve">4. Challenges Facing Legal Practitioners</w:t>
      </w:r>
    </w:p>
    <w:bookmarkStart w:id="26" w:name="regulatory-volatility"/>
    <w:p>
      <w:pPr>
        <w:pStyle w:val="Heading3"/>
      </w:pPr>
      <w:r>
        <w:t xml:space="preserve">4.1 Regulatory Volatility</w:t>
      </w:r>
    </w:p>
    <w:p>
      <w:pPr>
        <w:pStyle w:val="FirstParagraph"/>
      </w:pPr>
      <w:r>
        <w:t xml:space="preserve">The legal framework in Russia is subject to rapid changes, driven by geopolitical tensions and domestic policy shifts. For the Lawyer, this volatility creates significant uncertainty. Clients require immediate assessments of how new laws or sanctions will affect their operations. This necessitates a proactive rather than reactive approach to legal counsel.</w:t>
      </w:r>
    </w:p>
    <w:bookmarkEnd w:id="26"/>
    <w:bookmarkStart w:id="27" w:name="X088d035f0de5ff0394db3928d19277aab5d4fb7"/>
    <w:p>
      <w:pPr>
        <w:pStyle w:val="Heading3"/>
      </w:pPr>
      <w:r>
        <w:t xml:space="preserve">4.2 Ethical Dilemmas and Professional Integrity</w:t>
      </w:r>
    </w:p>
    <w:p>
      <w:pPr>
        <w:pStyle w:val="FirstParagraph"/>
      </w:pPr>
      <w:r>
        <w:t xml:space="preserve">In an environment where state interests and private commercial interests may sometimes intersect in complex ways, the Lawyer faces profound ethical challenges. Maintaining professional integrity while serving clients’ best interests is a delicate balance. The legal community in Russia Saint Petersburg has seen increased emphasis on professional ethics codes, but practical application remains a challenge for many practitioners.</w:t>
      </w:r>
    </w:p>
    <w:bookmarkEnd w:id="27"/>
    <w:bookmarkEnd w:id="28"/>
    <w:bookmarkStart w:id="29" w:name="X2b92b72b3de43d71e8997708bff37fcdaf9f9f5"/>
    <w:p>
      <w:pPr>
        <w:pStyle w:val="Heading2"/>
      </w:pPr>
      <w:r>
        <w:t xml:space="preserve">5. Technological Transformation and the Future of Legal Services</w:t>
      </w:r>
    </w:p>
    <w:p>
      <w:pPr>
        <w:pStyle w:val="FirstParagraph"/>
      </w:pPr>
      <w:r>
        <w:t xml:space="preserve">Digitalization is reshaping how the Lawyer delivers services across Russia. In Saint Petersburg, legal tech startups are emerging to streamline document review, contract management, and case research. The modern Lawyer must be technologically literate to remain competitive.</w:t>
      </w:r>
    </w:p>
    <w:p>
      <w:pPr>
        <w:pStyle w:val="BodyText"/>
      </w:pPr>
      <w:r>
        <w:t xml:space="preserve">Furthermore, the rise of remote work and virtual court hearings has expanded the reach of Law firms based in Russia Saint Petersburg. Lawyers can now serve clients globally without being physically present in every jurisdiction they advise on. This global connectivity enhances the relevance of Saint Petersburg as a legal hub but also raises questions about data sovereignty and cross-border digital privacy laws.</w:t>
      </w:r>
    </w:p>
    <w:bookmarkEnd w:id="29"/>
    <w:bookmarkStart w:id="30" w:name="the-role-of-international-collaboration"/>
    <w:p>
      <w:pPr>
        <w:pStyle w:val="Heading2"/>
      </w:pPr>
      <w:r>
        <w:t xml:space="preserve">6. The Role of International Collaboration</w:t>
      </w:r>
    </w:p>
    <w:p>
      <w:pPr>
        <w:pStyle w:val="FirstParagraph"/>
      </w:pPr>
      <w:r>
        <w:t xml:space="preserve">Despite current geopolitical tensions, the necessity for international legal collaboration persists. The Lawyer in Russia Saint Petersburg often acts as a liaison between Russian entities and foreign partners. This requires proficiency in foreign languages and familiarity with international arbitration rules.</w:t>
      </w:r>
    </w:p>
    <w:p>
      <w:pPr>
        <w:pStyle w:val="BodyText"/>
      </w:pPr>
      <w:r>
        <w:t xml:space="preserve">Institutions such as the Arbitrazh (Commercial) Court of the North-Western District play a pivotal role in this ecosystem. Lawyers who specialize in international arbitration find themselves at the forefront of resolving cross-border disputes, reinforcing Saint Petersburg’s position as a key venue for legal resolution in Northern Russia.</w:t>
      </w:r>
    </w:p>
    <w:bookmarkEnd w:id="30"/>
    <w:bookmarkStart w:id="31" w:name="conclusion"/>
    <w:p>
      <w:pPr>
        <w:pStyle w:val="Heading2"/>
      </w:pPr>
      <w:r>
        <w:t xml:space="preserve">7. Conclusion</w:t>
      </w:r>
    </w:p>
    <w:p>
      <w:pPr>
        <w:pStyle w:val="FirstParagraph"/>
      </w:pPr>
      <w:r>
        <w:t xml:space="preserve">The role of the Lawyer in Russia Saint Petersburg is undergoing a profound transformation. No longer confined to the interpretation of statutes and courtroom advocacy, the modern Lawyer is a strategic partner essential for navigating the complexities of a rapidly changing legal landscape.</w:t>
      </w:r>
    </w:p>
    <w:p>
      <w:pPr>
        <w:pStyle w:val="BodyText"/>
      </w:pPr>
      <w:r>
        <w:t xml:space="preserve">As Russia Saint Petersburg continues to assert its economic and cultural significance, its legal professionals must rise to meet new challenges. These include adapting to regulatory volatility, embracing technological innovation, and maintaining high ethical standards while serving an increasingly international clientele. The Lawyer in this region is not merely a servant of the law but a guardian of legal certainty in an uncertain world.</w:t>
      </w:r>
    </w:p>
    <w:p>
      <w:pPr>
        <w:pStyle w:val="BodyText"/>
      </w:pPr>
      <w:r>
        <w:t xml:space="preserve">Future research should focus on the long-term impacts of digitalization on judicial processes in Russia and how educational institutions can better prepare Law students for these evolving demands. Only through continuous adaptation and professional development can the Lawyer community in Russia Saint Petersburg sustain its relevance and effectiveness in the global legal arena.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Russia Saint Petersburg: Navigating Legal Complexities in a Globalized Jurisdiction</dc:title>
  <dc:creator/>
  <dc:language>en</dc:language>
  <cp:keywords/>
  <dcterms:created xsi:type="dcterms:W3CDTF">2026-07-30T07:12:19Z</dcterms:created>
  <dcterms:modified xsi:type="dcterms:W3CDTF">2026-07-30T07:12:19Z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