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China</w:t>
      </w:r>
      <w:r>
        <w:t xml:space="preserve"> </w:t>
      </w:r>
      <w:r>
        <w:t xml:space="preserve">Shanghai</w:t>
      </w:r>
    </w:p>
    <w:bookmarkStart w:id="28" w:name="Xa5c593b5e4474f07401b611b62af8d7f487b3ff"/>
    <w:p>
      <w:pPr>
        <w:pStyle w:val="Heading1"/>
      </w:pPr>
      <w:r>
        <w:t xml:space="preserve">The Evolving Role of the Librarian in the Digital Ecosystem of China Shanghai</w:t>
      </w:r>
    </w:p>
    <w:p>
      <w:pPr>
        <w:pStyle w:val="FirstParagraph"/>
      </w:pPr>
      <w:r>
        <w:rPr>
          <w:bCs/>
          <w:b/>
        </w:rPr>
        <w:t xml:space="preserve">Author:</w:t>
      </w:r>
      <w:r>
        <w:t xml:space="preserve"> </w:t>
      </w:r>
      <w:r>
        <w:t xml:space="preserve">Dr. Alex Chen</w:t>
      </w:r>
      <w:r>
        <w:br/>
      </w:r>
      <w:r>
        <w:rPr>
          <w:iCs/>
          <w:i/>
        </w:rPr>
        <w:t xml:space="preserve">Institute of Information Science and Urban Studies</w:t>
      </w:r>
      <w:r>
        <w:br/>
      </w:r>
      <w:r>
        <w:t xml:space="preserve">Presented at the International Symposium on Library Science and Urban Development, Shanghai, 2024</w:t>
      </w:r>
    </w:p>
    <w:bookmarkStart w:id="20" w:name="abstract"/>
    <w:p>
      <w:pPr>
        <w:pStyle w:val="Heading3"/>
      </w:pPr>
      <w:r>
        <w:t xml:space="preserve">Abstract</w:t>
      </w:r>
    </w:p>
    <w:p>
      <w:pPr>
        <w:pStyle w:val="FirstParagraph"/>
      </w:pPr>
      <w:r>
        <w:t xml:space="preserve">This paper examines the transformative trajectory of the Librarian profession within one of Asia’s most dynamic urban centers: China Shanghai. As Shanghai emerges as a global hub for fintech, AI, and cultural innovation, traditional library models are undergoing radical shifts. This study analyzes how the modern Librarian in this region serves not merely as a custodian of books but as a critical node in the city’s knowledge infrastructure. We explore the integration of smart city technologies, the preservation of local heritage amidst rapid urbanization, and the pedagogical role Librarians play in fostering digital literacy among Shanghai’s diverse population. The findings suggest that the contemporary Librarian is an indispensable architect of community resilience and intellectual continuity.</w:t>
      </w:r>
    </w:p>
    <w:p>
      <w:pPr>
        <w:pStyle w:val="BodyText"/>
      </w:pPr>
      <w:r>
        <w:rPr>
          <w:bCs/>
          <w:b/>
        </w:rPr>
        <w:t xml:space="preserve">Keywords:</w:t>
      </w:r>
      <w:r>
        <w:t xml:space="preserve"> </w:t>
      </w:r>
      <w:r>
        <w:t xml:space="preserve">Librarian, China Shanghai, Digital Libraries, Smart City Infrastructure, Cultural Heritage, Information Literacy.</w:t>
      </w:r>
    </w:p>
    <w:bookmarkEnd w:id="20"/>
    <w:bookmarkStart w:id="21" w:name="i.-introduction"/>
    <w:p>
      <w:pPr>
        <w:pStyle w:val="Heading2"/>
      </w:pPr>
      <w:r>
        <w:t xml:space="preserve">I. Introduction</w:t>
      </w:r>
    </w:p>
    <w:p>
      <w:pPr>
        <w:pStyle w:val="FirstParagraph"/>
      </w:pPr>
      <w:r>
        <w:t xml:space="preserve">The city of Shanghai represents a unique intersection of ancient tradition and hyper-modernity. As the economic engine of China and a gateway to the world, it faces immense pressure to maintain its cultural identity while embracing technological advancement. In this context, the institution of the library—and specifically, the professional known as a Librarian—has evolved from a static repository into a dynamic community hub. This paper argues that in China Shanghai, the role of the Librarian has expanded significantly to encompass data curation, digital inclusion advocacy, and cultural preservation. Understanding this evolution is crucial for urban planners and policymakers aiming to build sustainable knowledge economies.</w:t>
      </w:r>
    </w:p>
    <w:bookmarkEnd w:id="21"/>
    <w:bookmarkStart w:id="22" w:name="X154fb0d7fbffe65ec7f0d3b2671843d218713b8"/>
    <w:p>
      <w:pPr>
        <w:pStyle w:val="Heading2"/>
      </w:pPr>
      <w:r>
        <w:t xml:space="preserve">II. The Historical Context of Libraries in Shanghai</w:t>
      </w:r>
    </w:p>
    <w:p>
      <w:pPr>
        <w:pStyle w:val="FirstParagraph"/>
      </w:pPr>
      <w:r>
        <w:t xml:space="preserve">To appreciate the current state of the profession, one must understand its historical roots. Shanghai’s library system dates back to the late 19th century, influenced by both Western missionary efforts and indigenous scholarly traditions. The Shanghai Library, established in 1850 (and officially opened to the public in 1896), stands as a testament to this long history. However, for decades following the mid-20th century, library services were heavily centralized and state-directed.</w:t>
      </w:r>
    </w:p>
    <w:p>
      <w:pPr>
        <w:pStyle w:val="BodyText"/>
      </w:pPr>
      <w:r>
        <w:t xml:space="preserve">The reform and opening-up policy initiated significant changes. As Shanghai transformed into a global metropolis, the demand for accessible information grew exponentially. The traditional model of passive book lending could no longer suffice. The concept of the Librarian began to shift from that of a gatekeeper to that of an active facilitator of knowledge access, adapting to the needs of a rapidly modernizing populace in China Shanghai.</w:t>
      </w:r>
    </w:p>
    <w:bookmarkEnd w:id="22"/>
    <w:bookmarkStart w:id="23" w:name="X5c306056a8857c162cf4644f05fc7233bdfd5f1"/>
    <w:p>
      <w:pPr>
        <w:pStyle w:val="Heading2"/>
      </w:pPr>
      <w:r>
        <w:t xml:space="preserve">III. The Digital Transformation and Smart City Integration</w:t>
      </w:r>
    </w:p>
    <w:p>
      <w:pPr>
        <w:pStyle w:val="FirstParagraph"/>
      </w:pPr>
      <w:r>
        <w:t xml:space="preserve">In recent years, China Shanghai has been at the forefront of implementing "Smart City" technologies. Libraries are no exceptions; they have become integral nodes in this digital infrastructure. The modern Librarian is now expected to manage vast digital archives, oversee self-service kiosks, and integrate with city-wide data platforms. For instance, many libraries in Shanghai now utilize RFID (Radio Frequency Identification) technology for seamless borrowing experiences and offer public Wi-Fi zones that double as co-working spaces.</w:t>
      </w:r>
    </w:p>
    <w:p>
      <w:pPr>
        <w:pStyle w:val="BodyText"/>
      </w:pPr>
      <w:r>
        <w:t xml:space="preserve">The role of the Librarian here is technical as well as social. They must troubleshoot access issues for elderly citizens who may be digitally excluded, thereby acting as digital mentors. This dual responsibility highlights a critical aspect of the contemporary Librarian’s job description: bridging the digital divide. In a city where technology moves at breakneck speed, the Librarian serves as a stabilizing force, ensuring that technological benefits are democratized across all socioeconomic strata.</w:t>
      </w:r>
    </w:p>
    <w:bookmarkEnd w:id="23"/>
    <w:bookmarkStart w:id="24" w:name="Xbe2125e6b12384d0c25e3f909fc95f1a907dcb0"/>
    <w:p>
      <w:pPr>
        <w:pStyle w:val="Heading2"/>
      </w:pPr>
      <w:r>
        <w:t xml:space="preserve">IV. Cultural Preservation and Community Building</w:t>
      </w:r>
    </w:p>
    <w:p>
      <w:pPr>
        <w:pStyle w:val="FirstParagraph"/>
      </w:pPr>
      <w:r>
        <w:t xml:space="preserve">Beyond technology, the cultural mandate of the Librarian remains vital. Shanghai is experiencing rapid urbanization, with historic neighborhoods (nongtangs) frequently being redeveloped. Libraries have stepped in to preserve the intangible heritage associated with these spaces. Librarians in China Shanghai are actively curating collections related to local history, dialects, and folk customs.</w:t>
      </w:r>
    </w:p>
    <w:p>
      <w:pPr>
        <w:pStyle w:val="BodyText"/>
      </w:pPr>
      <w:r>
        <w:t xml:space="preserve">Furthermore, libraries serve as community centers that combat social isolation. In the high-density environment of Shanghai, where private living space is often limited, public library spaces offer a sanctuary for intellectual engagement and social interaction. Librarians organize reading clubs for children, workshops on financial literacy for young professionals, and discussion forums on civic issues. By fostering these communities of practice, Librarians contribute to the social cohesion necessary for a thriving metropolis.</w:t>
      </w:r>
    </w:p>
    <w:bookmarkEnd w:id="24"/>
    <w:bookmarkStart w:id="25" w:name="X51ce4e825de85c5ec225e5eb48d613bcbfdf4c1"/>
    <w:p>
      <w:pPr>
        <w:pStyle w:val="Heading2"/>
      </w:pPr>
      <w:r>
        <w:t xml:space="preserve">V. Challenges Facing the Modern Librarian</w:t>
      </w:r>
    </w:p>
    <w:p>
      <w:pPr>
        <w:pStyle w:val="FirstParagraph"/>
      </w:pPr>
      <w:r>
        <w:t xml:space="preserve">Despite these advancements, Librarians in China Shanghai face significant challenges. First is the issue of information overload. With millions of digital resources available, the ability to curate and verify high-quality information is more important than ever. Misinformation poses a threat to public understanding, placing additional responsibility on Librarians to teach critical thinking skills.</w:t>
      </w:r>
    </w:p>
    <w:p>
      <w:pPr>
        <w:pStyle w:val="BodyText"/>
      </w:pPr>
      <w:r>
        <w:t xml:space="preserve">Secondly, there is the pressure of limited physical space in such a dense urban environment. Librarians must constantly innovate in how they utilize space, often converting square footage into multi-functional areas that serve both quiet study and collaborative projects. Finally, professional development remains a challenge. The rapid pace of technological change requires Librarians to engage in continuous learning, often requiring institutional support for training in data science, AI ethics, and digital archiving.</w:t>
      </w:r>
    </w:p>
    <w:bookmarkEnd w:id="25"/>
    <w:bookmarkStart w:id="26" w:name="vi.-conclusion"/>
    <w:p>
      <w:pPr>
        <w:pStyle w:val="Heading2"/>
      </w:pPr>
      <w:r>
        <w:t xml:space="preserve">VI. Conclusion</w:t>
      </w:r>
    </w:p>
    <w:p>
      <w:pPr>
        <w:pStyle w:val="FirstParagraph"/>
      </w:pPr>
      <w:r>
        <w:t xml:space="preserve">In conclusion, the profession of the Librarian in China Shanghai is undergoing a profound redefinition. No longer confined to the quiet stacks of traditional institutions, today’s Librarian is an active agent of social change, a technological facilitator, and a guardian of cultural memory. As Shanghai continues to position itself as a global leader in innovation and culture, the value of the skilled Librarian becomes increasingly evident.</w:t>
      </w:r>
    </w:p>
    <w:p>
      <w:pPr>
        <w:pStyle w:val="BodyText"/>
      </w:pPr>
      <w:r>
        <w:t xml:space="preserve">Future research should focus on longitudinal studies regarding user engagement with smart library services in China Shanghai. Additionally, comparative studies between Librarian roles in other megacities could offer valuable insights into best practices for balancing technology with human-centric service delivery. Ultimately, investing in the professional development of Librarians is not just an investment in libraries; it is an investment in the intellectual vitality and social health of China Shanghai.</w:t>
      </w:r>
    </w:p>
    <w:bookmarkEnd w:id="26"/>
    <w:bookmarkStart w:id="27" w:name="vii.-references"/>
    <w:p>
      <w:pPr>
        <w:pStyle w:val="Heading2"/>
      </w:pPr>
      <w:r>
        <w:t xml:space="preserve">VII. References</w:t>
      </w:r>
    </w:p>
    <w:p>
      <w:pPr>
        <w:numPr>
          <w:ilvl w:val="0"/>
          <w:numId w:val="1001"/>
        </w:numPr>
        <w:pStyle w:val="Compact"/>
      </w:pPr>
      <w:r>
        <w:t xml:space="preserve">[1] Zhang, L. (2023). *Urban Libraries and Social Cohesion in East Asia*. Journal of Urban Studies, 45(2), 112-130.</w:t>
      </w:r>
    </w:p>
    <w:p>
      <w:pPr>
        <w:numPr>
          <w:ilvl w:val="0"/>
          <w:numId w:val="1001"/>
        </w:numPr>
        <w:pStyle w:val="Compact"/>
      </w:pPr>
      <w:r>
        <w:t xml:space="preserve">[2] Ministry of Culture and Tourism of the People's Republic of China. (2024). *National Public Library Development Report*. Beijing: Government Press.</w:t>
      </w:r>
    </w:p>
    <w:p>
      <w:pPr>
        <w:numPr>
          <w:ilvl w:val="0"/>
          <w:numId w:val="1001"/>
        </w:numPr>
        <w:pStyle w:val="Compact"/>
      </w:pPr>
      <w:r>
        <w:t xml:space="preserve">[3] Wang, Y., &amp; Li, J. (2022). "Digital Inclusion Strategies in Shanghai’s Smart City Framework." *International Journal of Digital Library Systems*, 18(4), 45-67.</w:t>
      </w:r>
    </w:p>
    <w:p>
      <w:pPr>
        <w:numPr>
          <w:ilvl w:val="0"/>
          <w:numId w:val="1001"/>
        </w:numPr>
        <w:pStyle w:val="Compact"/>
      </w:pPr>
      <w:r>
        <w:t xml:space="preserve">[4] Chen, H. (2021). *The Evolution of Public Space: Libraries as Community Anchors*. Shanghai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Digital Ecosystem of China Shanghai</dc:title>
  <dc:creator/>
  <dc:language>en</dc:language>
  <cp:keywords/>
  <dcterms:created xsi:type="dcterms:W3CDTF">2026-07-30T05:48:17Z</dcterms:created>
  <dcterms:modified xsi:type="dcterms:W3CDTF">2026-07-30T05:48:17Z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