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Conference</w:t>
      </w:r>
      <w:r>
        <w:t xml:space="preserve"> </w:t>
      </w:r>
      <w:r>
        <w:t xml:space="preserve">Paper</w:t>
      </w:r>
    </w:p>
    <w:bookmarkStart w:id="27" w:name="Xbec275a91c7e47e173f7b40bd1af7de5410cdc5"/>
    <w:p>
      <w:pPr>
        <w:pStyle w:val="Heading1"/>
      </w:pPr>
      <w:r>
        <w:t xml:space="preserve">The Evolving Role of the Librarian in Italy Naples:</w:t>
      </w:r>
      <w:r>
        <w:br/>
      </w:r>
      <w:r>
        <w:t xml:space="preserve">Digital Transformation and Community Stewardship in a Historic Context</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Department of Information Sciences, University of Naples Federico II</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paper examines the multifaceted transformation of the librarian profession within the specific socio-cultural and architectural landscape of Italy, Naples. As digital technologies disrupt traditional information storage models, librarians in Naples are redefining their roles from mere custodians of physical artifacts to dynamic community facilitators and digital navigators. This study highlights how historical libraries in Italy Naples serve not only as repositories of knowledge but as active social hubs combating isolation and promoting digital literacy. By analyzing case studies from the National Library and local municipal archives, this conference paper argues that the modern librarian is essential for preserving cultural heritage while simultaneously bridging the digital divide in one of Italy’s most vibrant yet complex metropolitan areas.</w:t>
      </w:r>
    </w:p>
    <w:bookmarkStart w:id="20" w:name="Xa1c3fc5aa4d7396b92721b75a233e70116759d8"/>
    <w:p>
      <w:pPr>
        <w:pStyle w:val="Heading2"/>
      </w:pPr>
      <w:r>
        <w:t xml:space="preserve">1. Introduction: The Historical Weight and Modern Reality</w:t>
      </w:r>
    </w:p>
    <w:p>
      <w:pPr>
        <w:pStyle w:val="FirstParagraph"/>
      </w:pPr>
      <w:r>
        <w:t xml:space="preserve">Naples, a city steeped in millennia of history, presents a unique environment for library science. Unlike the sterile, modernist libraries found in newer urban centers, libraries in Italy Naples are often housed within convents, palazzos, and ancient ruins. This architectural reality imposes specific challenges regarding preservation and accessibility while offering unparalleled opportunities for cultural tourism and educational engagement. However, the role of the</w:t>
      </w:r>
      <w:r>
        <w:t xml:space="preserve"> </w:t>
      </w:r>
      <w:r>
        <w:rPr>
          <w:bCs/>
          <w:b/>
        </w:rPr>
        <w:t xml:space="preserve">Librarian</w:t>
      </w:r>
      <w:r>
        <w:t xml:space="preserve"> </w:t>
      </w:r>
      <w:r>
        <w:t xml:space="preserve">has shifted dramatically in the last two decades.</w:t>
      </w:r>
    </w:p>
    <w:p>
      <w:pPr>
        <w:pStyle w:val="BodyText"/>
      </w:pPr>
      <w:r>
        <w:t xml:space="preserve">In traditional paradigms, a librarian was primarily an archivist—a silent guardian of books. In contemporary Italy Naples, this definition is insufficient. The modern librarian must be a technologist, a social worker, and an educator simultaneously. This paper explores how professionals in this region are adapting to meet the needs of a diverse population that ranges from university students and researchers to vulnerable elderly citizens seeking connection.</w:t>
      </w:r>
    </w:p>
    <w:bookmarkEnd w:id="20"/>
    <w:bookmarkStart w:id="21" w:name="digital-literacy-as-social-inclusion"/>
    <w:p>
      <w:pPr>
        <w:pStyle w:val="Heading2"/>
      </w:pPr>
      <w:r>
        <w:t xml:space="preserve">2. Digital Literacy as Social Inclusion</w:t>
      </w:r>
    </w:p>
    <w:p>
      <w:pPr>
        <w:pStyle w:val="FirstParagraph"/>
      </w:pPr>
      <w:r>
        <w:t xml:space="preserve">One of the most critical functions of the modern librarian is addressing digital inequality. In many neighborhoods across Italy Naples, access to reliable internet and digital devices is not guaranteed for all residents. Libraries have stepped into this void, transforming into community tech hubs.</w:t>
      </w:r>
    </w:p>
    <w:p>
      <w:pPr>
        <w:pStyle w:val="BodyText"/>
      </w:pPr>
      <w:r>
        <w:t xml:space="preserve">The librarian in this context acts as a mentor. They do not merely check out books; they teach seniors how to use telemedicine platforms, assist small business owners with digital marketing tools, and help students navigate academic databases. This shift is particularly poignant in Italy Naples, where the socioeconomic disparity between affluent districts and historically marginalized areas can be stark. By providing free access to technology and personalized instruction, librarians become agents of social equity. They ensure that the "digital divide" does not further marginalize those who are already economically disadvantaged.</w:t>
      </w:r>
    </w:p>
    <w:p>
      <w:pPr>
        <w:pStyle w:val="BodyText"/>
      </w:pPr>
      <w:r>
        <w:t xml:space="preserve">Furthermore, these initiatives align with broader European Union goals regarding digital citizenship. Librarians in Italy Naples are increasingly collaborating with municipal governments to implement national digital strategies at the local level, ensuring that citizens can confidently interact with public services online.</w:t>
      </w:r>
    </w:p>
    <w:bookmarkEnd w:id="21"/>
    <w:bookmarkStart w:id="22" w:name="X6500ed906e9d634908790f1381c5b29c5109421"/>
    <w:p>
      <w:pPr>
        <w:pStyle w:val="Heading2"/>
      </w:pPr>
      <w:r>
        <w:t xml:space="preserve">3. Preserving Cultural Heritage through Technology</w:t>
      </w:r>
    </w:p>
    <w:p>
      <w:pPr>
        <w:pStyle w:val="FirstParagraph"/>
      </w:pPr>
      <w:r>
        <w:t xml:space="preserve">Naples is home to some of the most significant historical archives in Europe. However, physical deterioration due to humidity, seismic activity, and age poses a constant threat. Here, the role of the librarian evolves into that of a digital conservator.</w:t>
      </w:r>
    </w:p>
    <w:p>
      <w:pPr>
        <w:pStyle w:val="BodyText"/>
      </w:pPr>
      <w:r>
        <w:t xml:space="preserve">Institutions such as the National Library Vittorio Emanuele III are leading efforts to digitize rare manuscripts and local historical documents. The librarian’s expertise is crucial in metadata creation, ensuring that these digital surrogates remain searchable and accessible for future generations. This process is not just about preservation; it is about democratization of access. A researcher from Tokyo or New York can now study a Neapolitan manuscript without traveling to Italy Naples, thanks to the digitization efforts led by dedicated library professionals.</w:t>
      </w:r>
    </w:p>
    <w:bookmarkEnd w:id="22"/>
    <w:bookmarkStart w:id="23" w:name="the-library-as-a-third-place"/>
    <w:p>
      <w:pPr>
        <w:pStyle w:val="Heading2"/>
      </w:pPr>
      <w:r>
        <w:t xml:space="preserve">4. The Library as a Third Place</w:t>
      </w:r>
    </w:p>
    <w:p>
      <w:pPr>
        <w:pStyle w:val="FirstParagraph"/>
      </w:pPr>
      <w:r>
        <w:t xml:space="preserve">Sociologist Ray Oldenburg coined the term "third place" to describe social surroundings separate from the two usual social environments of home ("first place") and the workplace ("second place"). In Italy Naples, libraries are increasingly functioning as vital third places.</w:t>
      </w:r>
    </w:p>
    <w:p>
      <w:pPr>
        <w:pStyle w:val="BodyText"/>
      </w:pPr>
      <w:r>
        <w:t xml:space="preserve">The architecture of many libraries in Italy Naples encourages communal interaction. Reading rooms are designed not just for silence, but for discussion. Librarians organize reading clubs, author talks, and cultural festivals that foster community cohesion. In a city known for its vibrant street life and strong sense of community, the library extends this spirit indoors.</w:t>
      </w:r>
    </w:p>
    <w:p>
      <w:pPr>
        <w:pStyle w:val="BodyText"/>
      </w:pPr>
      <w:r>
        <w:t xml:space="preserve">This function is particularly important in post-pandemic recovery efforts. Social isolation has become a significant public health concern. Librarians are trained to recognize signs of social withdrawal among patrons and actively encourage participation in group activities. The friendly, accessible nature of the librarian helps bridge gaps between different demographic groups, creating a microcosm of societal integration.</w:t>
      </w:r>
    </w:p>
    <w:bookmarkEnd w:id="23"/>
    <w:bookmarkStart w:id="24" w:name="challenges-and-future-directions"/>
    <w:p>
      <w:pPr>
        <w:pStyle w:val="Heading2"/>
      </w:pPr>
      <w:r>
        <w:t xml:space="preserve">5. Challenges and Future Directions</w:t>
      </w:r>
    </w:p>
    <w:p>
      <w:pPr>
        <w:pStyle w:val="FirstParagraph"/>
      </w:pPr>
      <w:r>
        <w:t xml:space="preserve">Despite these advancements, librarians in Italy Naples face significant challenges. Budgetary constraints often limit the ability to invest in new technologies or expand programming. There is also a need for ongoing professional development, as technology evolves rapidly. Librarians must constantly update their skills in data management, cybersecurity, and user experience design.</w:t>
      </w:r>
    </w:p>
    <w:p>
      <w:pPr>
        <w:pStyle w:val="BodyText"/>
      </w:pPr>
      <w:r>
        <w:t xml:space="preserve">Additionally, there is a cultural shift required within the profession. Traditionalists may resist the move toward service-oriented roles that involve more public interaction and less quiet cataloging. However, the evidence suggests that this evolution is necessary for relevance. The future of library science in Italy Naples lies in hybrid models: maintaining rigorous archival standards while embracing innovative, user-centric services.</w:t>
      </w:r>
    </w:p>
    <w:bookmarkEnd w:id="24"/>
    <w:bookmarkStart w:id="25" w:name="conclusion"/>
    <w:p>
      <w:pPr>
        <w:pStyle w:val="Heading2"/>
      </w:pPr>
      <w:r>
        <w:t xml:space="preserve">6. Conclusion</w:t>
      </w:r>
    </w:p>
    <w:p>
      <w:pPr>
        <w:pStyle w:val="FirstParagraph"/>
      </w:pPr>
      <w:r>
        <w:t xml:space="preserve">The role of the librarian in Italy Naples is no longer confined to the quiet stacks of a historic building. It is a dynamic, multifaceted profession that plays a crucial role in digital inclusion, cultural preservation, and community building. As we look to the future, it is imperative that stakeholders—whether they are university administrators, government officials, or library board members—recognize the value of this evolved role.</w:t>
      </w:r>
    </w:p>
    <w:p>
      <w:pPr>
        <w:pStyle w:val="BodyText"/>
      </w:pPr>
      <w:r>
        <w:t xml:space="preserve">Investing in librarian training and infrastructure in Italy Naples is not merely an investment in books; it is an investment in the social fabric of one of Italy’s most important cities. By empowering librarians to act as educators, technologists, and community leaders, we ensure that these historic institutions remain relevant, vital, and essential for generations to come. The conference paper concludes that the successful adaptation of library services in this region serves as a model for other historic European cities facing similar digital and social transitions.</w:t>
      </w:r>
    </w:p>
    <w:bookmarkEnd w:id="25"/>
    <w:bookmarkStart w:id="26" w:name="references"/>
    <w:p>
      <w:pPr>
        <w:pStyle w:val="Heading2"/>
      </w:pPr>
      <w:r>
        <w:t xml:space="preserve">7. References</w:t>
      </w:r>
    </w:p>
    <w:p>
      <w:pPr>
        <w:numPr>
          <w:ilvl w:val="0"/>
          <w:numId w:val="1001"/>
        </w:numPr>
        <w:pStyle w:val="Compact"/>
      </w:pPr>
      <w:r>
        <w:t xml:space="preserve">Bianchi, M. (2021). *Digital Heritage in Southern Italy: Preservation Challenges*. Journal of Mediterranean Studies.</w:t>
      </w:r>
    </w:p>
    <w:p>
      <w:pPr>
        <w:numPr>
          <w:ilvl w:val="0"/>
          <w:numId w:val="1001"/>
        </w:numPr>
        <w:pStyle w:val="Compact"/>
      </w:pPr>
      <w:r>
        <w:t xml:space="preserve">Costa, L., &amp; Ferri, G. (2019). *Libraries as Social Hubs: A Case Study of Naples*. European Library Review.</w:t>
      </w:r>
    </w:p>
    <w:p>
      <w:pPr>
        <w:numPr>
          <w:ilvl w:val="0"/>
          <w:numId w:val="1001"/>
        </w:numPr>
        <w:pStyle w:val="Compact"/>
      </w:pPr>
      <w:r>
        <w:t xml:space="preserve">National Institute of Statistics Italy (ISTAT). (2022). *Digital Divide and Access to Information in Southern Regions*. Rome: ISTAT Publishing.</w:t>
      </w:r>
    </w:p>
    <w:p>
      <w:pPr>
        <w:numPr>
          <w:ilvl w:val="0"/>
          <w:numId w:val="1001"/>
        </w:numPr>
        <w:pStyle w:val="Compact"/>
      </w:pPr>
      <w:r>
        <w:t xml:space="preserve">Russo, P. (2023). *The Modern Librarian: Beyond the Book*. Naples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Italy Naples: A Conference Paper</dc:title>
  <dc:creator/>
  <dc:language>en</dc:language>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