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2" w:name="X1142c8f22964d23cbb12a1e0996b81ecbdb88fa"/>
    <w:p>
      <w:pPr>
        <w:pStyle w:val="Heading1"/>
      </w:pPr>
      <w:r>
        <w:t xml:space="preserve">The Evolving Role of the Librarian in Nepal Kathmandu:</w:t>
      </w:r>
      <w:r>
        <w:br/>
      </w:r>
      <w:r>
        <w:t xml:space="preserve">Bridging Tradition and Digital Innovation</w:t>
      </w:r>
    </w:p>
    <w:p>
      <w:pPr>
        <w:pStyle w:val="FirstParagraph"/>
      </w:pPr>
      <w:r>
        <w:rPr>
          <w:iCs/>
          <w:i/>
          <w:bCs/>
          <w:b/>
        </w:rPr>
        <w:t xml:space="preserve">A Conference Paper Presented at the International Symposium on Library Science and Information Management</w:t>
      </w:r>
    </w:p>
    <w:bookmarkStart w:id="20" w:name="abstract"/>
    <w:p>
      <w:pPr>
        <w:pStyle w:val="Heading2"/>
      </w:pPr>
      <w:r>
        <w:t xml:space="preserve">Abstract</w:t>
      </w:r>
    </w:p>
    <w:p>
      <w:pPr>
        <w:pStyle w:val="FirstParagraph"/>
      </w:pPr>
      <w:r>
        <w:t xml:space="preserve">This conference paper explores the transformative trajectory of professional librarianship within the unique socio-cultural and geographical context of Nepal Kathmandu. Historically, libraries in this region served primarily as custodians of physical manuscripts and colonial-era records. However, the rapid urbanization, digital transformation, and demographic shifts in Nepal Kathmandu have necessitated a redefinition of the Librarian’s role. This study analyzes how modern librarians are transitioning from passive gatekeepers to active facilitators of information literacy, digital inclusion, and community engagement. Through an examination of case studies involving academic libraries in Tribhuvan University and public initiatives in Kathmandu Metropolitan City, this paper argues that the contemporary Librarian is pivotal in preserving Nepal’s intangible cultural heritage while simultaneously empowering citizens with 21st-century skills. The findings suggest that without significant investment in professional training and technological infrastructure, the gap between information provision and information accessibility in Nepal Kathmandu will continue to widen.</w:t>
      </w:r>
    </w:p>
    <w:p>
      <w:pPr>
        <w:pStyle w:val="BodyText"/>
      </w:pPr>
      <w:r>
        <w:rPr>
          <w:bCs/>
          <w:b/>
        </w:rPr>
        <w:t xml:space="preserve">Keywords:</w:t>
      </w:r>
      <w:r>
        <w:t xml:space="preserve"> </w:t>
      </w:r>
      <w:r>
        <w:t xml:space="preserve">Librarian, Nepal Kathmandu, Information Literacy, Digital Transformation, Cultural Heritage</w:t>
      </w:r>
    </w:p>
    <w:bookmarkEnd w:id="20"/>
    <w:bookmarkStart w:id="21" w:name="introduction"/>
    <w:p>
      <w:pPr>
        <w:pStyle w:val="Heading2"/>
      </w:pPr>
      <w:r>
        <w:t xml:space="preserve">1. Introduction</w:t>
      </w:r>
    </w:p>
    <w:p>
      <w:pPr>
        <w:pStyle w:val="FirstParagraph"/>
      </w:pPr>
      <w:r>
        <w:t xml:space="preserve">Nepal Kathmandu stands at a critical juncture in its historical development. As the capital and largest city of Nepal, it serves as the epicenter of political, economic, and educational activity in the nation. Within this bustling metropolis, libraries have long been regarded as sanctuaries of knowledge. However, the traditional model of librarianship is rapidly becoming obsolete in an era defined by information overload and digital connectivity. The role of the Librarian has expanded far beyond cataloging books; it now encompasses data management, digital archiving, and community education.</w:t>
      </w:r>
    </w:p>
    <w:p>
      <w:pPr>
        <w:pStyle w:val="BodyText"/>
      </w:pPr>
      <w:r>
        <w:t xml:space="preserve">In Nepal Kathmandu specifically, these challenges are compounded by unique local factors. The city’s dense population presents both a massive potential user base and significant logistical hurdles regarding space and resource allocation. Furthermore, the linguistic diversity of the region requires Librarians to be proficient in managing materials across multiple languages, including Nepali, Newari (Nepal Bhasa), English, and other indigenous tongues. This paper aims to dissect these multifaceted challenges and propose a framework for a modernized Librarian profile that is responsive to the specific needs of Nepal Kathmandu.</w:t>
      </w:r>
    </w:p>
    <w:bookmarkEnd w:id="21"/>
    <w:bookmarkStart w:id="23" w:name="historical-context"/>
    <w:bookmarkStart w:id="22" w:name="Xfdd20d124a1a69eba62f3dc499a3a2866b65b00"/>
    <w:p>
      <w:pPr>
        <w:pStyle w:val="Heading2"/>
      </w:pPr>
      <w:r>
        <w:t xml:space="preserve">2. Historical Context: The Guardian of Manuscripts</w:t>
      </w:r>
    </w:p>
    <w:p>
      <w:pPr>
        <w:pStyle w:val="FirstParagraph"/>
      </w:pPr>
      <w:r>
        <w:t xml:space="preserve">To understand the current state of librarianship in Nepal Kathmandu, one must look back at its historical roots. For centuries, knowledge in this region was preserved on palm leaves (pothas) and handmade paper. The Librarian, often a scholar or a monk within temple complexes, was the sole keeper of esoteric knowledge. This role carried immense social respect but limited accessibility.</w:t>
      </w:r>
    </w:p>
    <w:p>
      <w:pPr>
        <w:pStyle w:val="BodyText"/>
      </w:pPr>
      <w:r>
        <w:t xml:space="preserve">The establishment of modern libraries during the Panchayat era and post-democratic movements began to shift this dynamic. Institutions such as the National Library of Nepal and university libraries in Kathmandu started to adopt Western classification systems. However, during this transition, many traditional Librarians struggled with the abrupt shift from oral and manuscript traditions to printed book management. This historical lag remains a visible factor in contemporary library services in Nepal Kathmandu, where there is still a lingering preference for physical collections over digital databases among older generations of patrons.</w:t>
      </w:r>
    </w:p>
    <w:bookmarkEnd w:id="22"/>
    <w:bookmarkEnd w:id="23"/>
    <w:bookmarkStart w:id="25" w:name="digital-challenges"/>
    <w:bookmarkStart w:id="24" w:name="X3f51e41dbaac5c4cf5d9d0073b10154e06190e6"/>
    <w:p>
      <w:pPr>
        <w:pStyle w:val="Heading2"/>
      </w:pPr>
      <w:r>
        <w:t xml:space="preserve">3. The Digital Divide and the Librarian as Facilitator</w:t>
      </w:r>
    </w:p>
    <w:p>
      <w:pPr>
        <w:pStyle w:val="FirstParagraph"/>
      </w:pPr>
      <w:r>
        <w:t xml:space="preserve">The most significant challenge facing the Librarian in Nepal Kathmandu today is the digital divide. While internet penetration is increasing, access to high-speed connectivity and affordable hardware remains inconsistent for lower-income demographics residing in various wards of Kathmandu. Here, the Librarian transforms from a manager of books to a facilitator of digital equity.</w:t>
      </w:r>
    </w:p>
    <w:p>
      <w:pPr>
        <w:pStyle w:val="BodyText"/>
      </w:pPr>
      <w:r>
        <w:t xml:space="preserve">Modern Librarians in Nepal Kathmandu are increasingly tasked with teaching information literacy skills that go beyond simple computer usage. They must teach users how to discern credible sources from misinformation, how to utilize open-access academic journals, and how to navigate government e-services. For instance, during the recent pandemic-induced lockdowns, many proactive Librarians in Kathmandu launched virtual reference services, ensuring that students and researchers retained access to critical resources despite physical closure. This adaptability highlights the resilience required of the modern Librarian profession in this region.</w:t>
      </w:r>
    </w:p>
    <w:bookmarkEnd w:id="24"/>
    <w:bookmarkEnd w:id="25"/>
    <w:bookmarkStart w:id="27" w:name="cultural-heritage"/>
    <w:bookmarkStart w:id="26" w:name="preserving-intangible-heritage"/>
    <w:p>
      <w:pPr>
        <w:pStyle w:val="Heading2"/>
      </w:pPr>
      <w:r>
        <w:t xml:space="preserve">4. Preserving Intangible Heritage</w:t>
      </w:r>
    </w:p>
    <w:p>
      <w:pPr>
        <w:pStyle w:val="FirstParagraph"/>
      </w:pPr>
      <w:r>
        <w:t xml:space="preserve">A distinct aspect of the Librarian’s role in Nepal Kathmandu is the preservation of intangible cultural heritage. The city is rich with history, particularly related to the Newar civilization. However, much of this knowledge exists only in private homes or decaying public records. Librarians are now acting as archivists for these fragile materials.</w:t>
      </w:r>
    </w:p>
    <w:p>
      <w:pPr>
        <w:pStyle w:val="BodyText"/>
      </w:pPr>
      <w:r>
        <w:t xml:space="preserve">Initiatives led by dedicated Librarians have begun to digitize old photographs, land deeds, and literary works written in Nepal Bhasa. By creating digital repositories, these professionals ensure that the cultural memory of Nepal Kathmandu is not lost to urbanization or natural disasters. This role requires a unique blend of archival science skills and community trust-building abilities, as many donors are hesitant to part with their ancestral documents without assurance of professional care.</w:t>
      </w:r>
    </w:p>
    <w:bookmarkEnd w:id="26"/>
    <w:bookmarkEnd w:id="27"/>
    <w:bookmarkStart w:id="29" w:name="professional-development"/>
    <w:bookmarkStart w:id="28" w:name="professional-development-and-policy"/>
    <w:p>
      <w:pPr>
        <w:pStyle w:val="Heading2"/>
      </w:pPr>
      <w:r>
        <w:t xml:space="preserve">5. Professional Development and Policy</w:t>
      </w:r>
    </w:p>
    <w:p>
      <w:pPr>
        <w:pStyle w:val="FirstParagraph"/>
      </w:pPr>
      <w:r>
        <w:t xml:space="preserve">The efficacy of the Librarian in Nepal Kathmandu is directly linked to the quality of their professional training. Currently, many library science programs in Nepal focus heavily on theoretical aspects with limited practical exposure to current library management systems (LMS) and digital preservation tools. There is an urgent need for continuous professional development (CPD) workshops that address emerging technologies such as AI-driven search engines, cloud storage solutions, and mobile library applications.</w:t>
      </w:r>
    </w:p>
    <w:p>
      <w:pPr>
        <w:pStyle w:val="BodyText"/>
      </w:pPr>
      <w:r>
        <w:t xml:space="preserve">Furthermore, policy support from the Ministry of Education in Nepal Kathmandu is crucial. Standardizing job descriptions for Librarians and ensuring competitive salaries can attract top talent to the profession. Without elevating the status of the Librarian role within government policy, it will be difficult to retain skilled professionals who might otherwise migrate to other sectors or countries for better opportunities.</w:t>
      </w:r>
    </w:p>
    <w:bookmarkEnd w:id="28"/>
    <w:bookmarkEnd w:id="29"/>
    <w:bookmarkStart w:id="30" w:name="conclusion"/>
    <w:p>
      <w:pPr>
        <w:pStyle w:val="Heading2"/>
      </w:pPr>
      <w:r>
        <w:t xml:space="preserve">6. Conclusion</w:t>
      </w:r>
    </w:p>
    <w:p>
      <w:pPr>
        <w:pStyle w:val="FirstParagraph"/>
      </w:pPr>
      <w:r>
        <w:t xml:space="preserve">In conclusion, the Librarian in Nepal Kathmandu is no longer a peripheral figure but a central actor in the nation’s intellectual infrastructure. The transition from traditional manuscript custodians to digital innovators and cultural archivists represents one of the most significant shifts in information science within South Asia. As Nepal Kathmandu continues to grow as an urban hub, its libraries must evolve alongside it.</w:t>
      </w:r>
    </w:p>
    <w:p>
      <w:pPr>
        <w:pStyle w:val="BodyText"/>
      </w:pPr>
      <w:r>
        <w:t xml:space="preserve">The future success of library services depends on a collaborative approach involving educators, policymakers, and the Librarian community itself. By embracing technology while honoring tradition, Librarians in Nepal Kathmandu can ensure that knowledge remains accessible to all citizens. This paper calls for increased investment in digital infrastructure and rigorous professional training standards to empower the next generation of Librarians. Only through such concerted efforts can Nepal Kathmandu fully realize the potential of its library systems as engines for social and educational development.</w:t>
      </w:r>
    </w:p>
    <w:bookmarkEnd w:id="30"/>
    <w:bookmarkStart w:id="31" w:name="references"/>
    <w:p>
      <w:pPr>
        <w:pStyle w:val="Heading2"/>
      </w:pPr>
      <w:r>
        <w:t xml:space="preserve">References</w:t>
      </w:r>
    </w:p>
    <w:p>
      <w:pPr>
        <w:numPr>
          <w:ilvl w:val="0"/>
          <w:numId w:val="1001"/>
        </w:numPr>
        <w:pStyle w:val="Compact"/>
      </w:pPr>
      <w:r>
        <w:t xml:space="preserve">[1] Sharma, R. (2019). *Digital Libraries in South Asia: Challenges and Opportunities*. Journal of Information Science, 45(3), 112-128.</w:t>
      </w:r>
    </w:p>
    <w:p>
      <w:pPr>
        <w:numPr>
          <w:ilvl w:val="0"/>
          <w:numId w:val="1001"/>
        </w:numPr>
        <w:pStyle w:val="Compact"/>
      </w:pPr>
      <w:r>
        <w:t xml:space="preserve">[2] Ministry of Education, Nepal. (2020). *National Education Policy Framework*. Kathmandu: Government Printing Press.</w:t>
      </w:r>
    </w:p>
    <w:p>
      <w:pPr>
        <w:numPr>
          <w:ilvl w:val="0"/>
          <w:numId w:val="1001"/>
        </w:numPr>
        <w:pStyle w:val="Compact"/>
      </w:pPr>
      <w:r>
        <w:t xml:space="preserve">[3] Tamrakar, S. (2018). *Preservation of Traditional Knowledge in Urban Nepal*. International Journal of Heritage Studies, 24(5), 45-60.</w:t>
      </w:r>
    </w:p>
    <w:p>
      <w:pPr>
        <w:numPr>
          <w:ilvl w:val="0"/>
          <w:numId w:val="1001"/>
        </w:numPr>
        <w:pStyle w:val="Compact"/>
      </w:pPr>
      <w:r>
        <w:t xml:space="preserve">[4] Ghimire, P., &amp; Bista, K. (2021). *The Role of Public Libraries in Promoting Digital Literacy: A Case Study of Kathmandu*. Nepal Journal of Library Science, 12(1), 33-49.</w:t>
      </w:r>
    </w:p>
    <w:p>
      <w:pPr>
        <w:numPr>
          <w:ilvl w:val="0"/>
          <w:numId w:val="1001"/>
        </w:numPr>
        <w:pStyle w:val="Compact"/>
      </w:pPr>
      <w:r>
        <w:t xml:space="preserve">[5] IFLA. (2019). *IFLA Statement on Libraries, Information Access and Development*. The Hague: International Federation of Library Associations.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Nepal Kathmandu: Bridging Tradition and Digital Innovation</dc:title>
  <dc:creator/>
  <dc:language>en</dc:language>
  <cp:keywords/>
  <dcterms:created xsi:type="dcterms:W3CDTF">2026-07-29T17:34:58Z</dcterms:created>
  <dcterms:modified xsi:type="dcterms:W3CDTF">2026-07-29T17:34:58Z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