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Tradition</w:t>
      </w:r>
      <w:r>
        <w:t xml:space="preserve"> </w:t>
      </w:r>
      <w:r>
        <w:t xml:space="preserve">and</w:t>
      </w:r>
      <w:r>
        <w:t xml:space="preserve"> </w:t>
      </w:r>
      <w:r>
        <w:t xml:space="preserve">Vision</w:t>
      </w:r>
      <w:r>
        <w:t xml:space="preserve"> </w:t>
      </w:r>
      <w:r>
        <w:t xml:space="preserve">2030</w:t>
      </w:r>
    </w:p>
    <w:bookmarkStart w:id="21" w:name="Xb137177dbccf6fa52004e0e098c2e18c68a4b54"/>
    <w:p>
      <w:pPr>
        <w:pStyle w:val="Heading1"/>
      </w:pPr>
      <w:r>
        <w:t xml:space="preserve">The Evolving Role of the Librarian in Saudi Arabia Jeddah: Bridging Tradition and Vision 2030</w:t>
      </w:r>
    </w:p>
    <w:p>
      <w:pPr>
        <w:pStyle w:val="FirstParagraph"/>
      </w:pPr>
      <w:r>
        <w:rPr>
          <w:bCs/>
          <w:b/>
        </w:rPr>
        <w:t xml:space="preserve">Author:</w:t>
      </w:r>
      <w:r>
        <w:t xml:space="preserve"> </w:t>
      </w:r>
      <w:r>
        <w:t xml:space="preserve">Dr. Sarah Al-Fahd</w:t>
      </w:r>
      <w:r>
        <w:br/>
      </w:r>
      <w:r>
        <w:rPr>
          <w:iCs/>
          <w:i/>
        </w:rPr>
        <w:t xml:space="preserve">School of Information Sciences, University of Jeddah</w:t>
      </w:r>
    </w:p>
    <w:bookmarkStart w:id="20" w:name="abstract"/>
    <w:p>
      <w:pPr>
        <w:pStyle w:val="Heading2"/>
      </w:pPr>
      <w:r>
        <w:t xml:space="preserve">Abstract</w:t>
      </w:r>
    </w:p>
    <w:p>
      <w:pPr>
        <w:pStyle w:val="FirstParagraph"/>
      </w:pPr>
      <w:r>
        <w:t xml:space="preserve">This paper explores the dynamic transformation of the librarian's professional identity within the context of Saudi Arabia Jeddah. As Vision 2030 drives significant social and economic reforms, libraries in this historic Red Sea port city are undergoing a paradigm shift from traditional repository models to vibrant community knowledge hubs. This study analyzes how librarians in Saudi Arabia Jeddah are adapting to digitalization, cultural preservation needs, and the growing demand for lifelong learning. By examining recent policy changes and local initiatives, we argue that the modern librarian in this region is not merely a custodian of books but a critical facilitator of information literacy, digital inclusion, and cultural diplomacy.</w:t>
      </w:r>
    </w:p>
    <w:p>
      <w:pPr>
        <w:pStyle w:val="BodyText"/>
      </w:pPr>
      <w:r>
        <w:t xml:space="preserve">Keywords: Librarian Vision 2030; Jeddah Libraries; Digital Literacy; Cultural Heritage Information Saudi Arabia Jeddah</w:t>
      </w:r>
    </w:p>
    <w:bookmarkEnd w:id="20"/>
    <w:bookmarkEnd w:id="21"/>
    <w:bookmarkStart w:id="23" w:name="introduction"/>
    <w:bookmarkStart w:id="22" w:name="X63468b111e6c1359627bf4f66b0381c5685c5ab"/>
    <w:p>
      <w:pPr>
        <w:pStyle w:val="Heading2"/>
      </w:pPr>
      <w:r>
        <w:t xml:space="preserve">The Context of Change in Saudi Arabia Jeddah</w:t>
      </w:r>
    </w:p>
    <w:p>
      <w:pPr>
        <w:pStyle w:val="FirstParagraph"/>
      </w:pPr>
      <w:r>
        <w:t xml:space="preserve">Saudi Arabia Jeddah, historically known as the "Bride of the Red Sea," stands at a unique intersection of ancient maritime trade routes and modern economic ambition. For decades, libraries in this region served primarily as academic appendages or quiet archives for religious texts. However, the launch of Vision 2030 has fundamentally altered the socio-cultural landscape. As Saudi Arabia Jeddah positions itself as a global hub for tourism, commerce, and innovation, the role of information professionals has come under intense scrutiny and evolution.</w:t>
      </w:r>
    </w:p>
    <w:p>
      <w:pPr>
        <w:pStyle w:val="BodyText"/>
      </w:pPr>
      <w:r>
        <w:t xml:space="preserve">The traditional perception of a librarian is often static—a figure associated with silence and dust-covered archives. Yet, in the bustling metropolis of Saudi Arabia Jeddah, this image is rapidly dissolving. The city's libraries are increasingly becoming centers for youth engagement, women's empowerment, and technological education. Consequently, the definition of what it means to be a librarian in Saudi Arabia Jeddah must expand to encompass roles such as community manager, digital architect, and cultural storyteller. This paper posits that the successful implementation of Vision 2030 relies heavily on the adaptability and innovation of librarians who operate within this specific geographic and cultural framework.</w:t>
      </w:r>
    </w:p>
    <w:bookmarkEnd w:id="22"/>
    <w:bookmarkEnd w:id="23"/>
    <w:bookmarkStart w:id="25" w:name="digital-transformation"/>
    <w:bookmarkStart w:id="24" w:name="Xbe488968322966a064000b7890e405999819af0"/>
    <w:p>
      <w:pPr>
        <w:pStyle w:val="Heading2"/>
      </w:pPr>
      <w:r>
        <w:t xml:space="preserve">Digital Transformation and Information Literacy</w:t>
      </w:r>
    </w:p>
    <w:p>
      <w:pPr>
        <w:pStyle w:val="FirstParagraph"/>
      </w:pPr>
      <w:r>
        <w:t xml:space="preserve">The most significant challenge facing the modern librarian in Saudi Arabia Jeddah is the rapid digitization of information. With a predominantly young population, there is an urgent need for robust digital literacy programs. Librarians are no longer just curators of physical collections; they are now instructors of algorithmic thinking, data analysis, and cybersecurity awareness.</w:t>
      </w:r>
    </w:p>
    <w:p>
      <w:pPr>
        <w:pStyle w:val="BodyText"/>
      </w:pPr>
      <w:r>
        <w:t xml:space="preserve">In Saudi Arabia Jeddah, public and university libraries have begun integrating Artificial Intelligence (AI) tools to assist patrons. The librarian's role here is transitional and supportive. They guide users through the complexities of verifying online sources amidst an information flood that often lacks regional relevance. For instance, librarians are tasked with curating digital repositories that contain content specific to Hijazi culture, ensuring that the digital future of Saudi Arabia Jeddah does not erase its rich local heritage.</w:t>
      </w:r>
    </w:p>
    <w:p>
      <w:pPr>
        <w:pStyle w:val="BodyText"/>
      </w:pPr>
      <w:r>
        <w:t xml:space="preserve">Furthermore, the shift toward electronic resources requires librarians to master complex licensing agreements and metadata standards. In the competitive landscape of Saudi Arabia Jeddah's academic institutions, librarians must negotiate with international publishers to ensure equitable access for students and researchers. This economic negotiation aspect is a new dimension of the librarian's role, one that requires business acumen alongside bibliographic expertise.</w:t>
      </w:r>
    </w:p>
    <w:bookmarkEnd w:id="24"/>
    <w:bookmarkEnd w:id="25"/>
    <w:bookmarkStart w:id="27" w:name="cultural-preservation"/>
    <w:bookmarkStart w:id="26" w:name="Xf63c9c6234a52fec22c6ec095f8dc043c077df5"/>
    <w:p>
      <w:pPr>
        <w:pStyle w:val="Heading2"/>
      </w:pPr>
      <w:r>
        <w:t xml:space="preserve">Custodians of Heritage in Saudi Arabia Jeddah</w:t>
      </w:r>
    </w:p>
    <w:p>
      <w:pPr>
        <w:pStyle w:val="FirstParagraph"/>
      </w:pPr>
      <w:r>
        <w:t xml:space="preserve">Beyond technology, the librarian serves as a vital guardian of cultural heritage. Saudi Arabia Jeddah boasts a unique architectural and literary history, particularly evident in its old town, Al-Balad. Libraries in this region are increasingly collaborating with historical societies to digitize manuscripts that document the city's merchant past.</w:t>
      </w:r>
    </w:p>
    <w:p>
      <w:pPr>
        <w:pStyle w:val="BodyText"/>
      </w:pPr>
      <w:r>
        <w:t xml:space="preserve">The librarian acts as an interpreter of these histories for modern audiences. By creating exhibitions and digital tours, librarians make the past accessible to a generation raised on social media. This role is crucial for fostering national identity within the broader context of global citizenship promoted by Vision 2030. The librarian in Saudi Arabia Jeddah must balance the preservation of Islamic and local traditions with the open-access principles advocated by international library associations.</w:t>
      </w:r>
    </w:p>
    <w:p>
      <w:pPr>
        <w:pStyle w:val="BodyText"/>
      </w:pPr>
      <w:r>
        <w:t xml:space="preserve">This dual responsibility requires a nuanced approach. Librarians are trained to handle sensitive materials while ensuring they are available for academic scrutiny and public education. In doing so, they reinforce the library's position as a neutral, safe space for dialogue—a concept that is gaining traction in the evolving social fabric of Saudi Arabia Jeddah.</w:t>
      </w:r>
    </w:p>
    <w:bookmarkEnd w:id="26"/>
    <w:bookmarkEnd w:id="27"/>
    <w:bookmarkStart w:id="29" w:name="community-engagement"/>
    <w:bookmarkStart w:id="28" w:name="the-librarian-as-community-catalyst"/>
    <w:p>
      <w:pPr>
        <w:pStyle w:val="Heading2"/>
      </w:pPr>
      <w:r>
        <w:t xml:space="preserve">The Librarian as Community Catalyst</w:t>
      </w:r>
    </w:p>
    <w:p>
      <w:pPr>
        <w:pStyle w:val="FirstParagraph"/>
      </w:pPr>
      <w:r>
        <w:t xml:space="preserve">Socially, the library in Saudi Arabia Jeddah is transforming into a third place—a social surrounding separate from the two usual social environments of home and the workplace. For young people and women, who are now more actively participating in public life than ever before, libraries provide essential spaces for collaboration.</w:t>
      </w:r>
    </w:p>
    <w:p>
      <w:pPr>
        <w:pStyle w:val="BodyText"/>
      </w:pPr>
      <w:r>
        <w:t xml:space="preserve">Librarians in this region are facilitating coding bootcamps for teenagers, hosting author talks by regional writers, and creating co-working spaces for entrepreneurs. This shift requires librarians to possess strong soft skills: conflict resolution, public speaking, and event management. The stereotypical introverted librarian is an outdated concept; the modern librarian in Saudi Arabia Jeddah is an extroverted community leader who bridges the gap between information resources and human needs.</w:t>
      </w:r>
    </w:p>
    <w:p>
      <w:pPr>
        <w:pStyle w:val="BodyText"/>
      </w:pPr>
      <w:r>
        <w:t xml:space="preserve">Moreover, libraries are addressing social inclusion. In Saudi Arabia Jeddah, librarians work with refugees and expatriate communities to provide language learning resources and integration support. By doing so, they extend the library's mandate beyond national borders of knowledge, promoting tolerance and mutual understanding through information access.</w:t>
      </w:r>
    </w:p>
    <w:bookmarkEnd w:id="28"/>
    <w:bookmarkEnd w:id="29"/>
    <w:bookmarkStart w:id="30" w:name="conclusion"/>
    <w:p>
      <w:pPr>
        <w:pStyle w:val="Heading2"/>
      </w:pPr>
      <w:r>
        <w:t xml:space="preserve">Conclusion</w:t>
      </w:r>
    </w:p>
    <w:p>
      <w:pPr>
        <w:pStyle w:val="FirstParagraph"/>
      </w:pPr>
      <w:r>
        <w:t xml:space="preserve">In conclusion, the role of the librarian in Saudi Arabia Jeddah is undergoing a profound metamorphosis. No longer confined to the shelves, these professionals are at the forefront of digital innovation and cultural preservation. As Saudi Arabia Jeddah continues to grow under Vision 2030, librarians must remain agile, continuously upgrading their skills in information technology and community engagement.</w:t>
      </w:r>
    </w:p>
    <w:p>
      <w:pPr>
        <w:pStyle w:val="BodyText"/>
      </w:pPr>
      <w:r>
        <w:t xml:space="preserve">The future of libraries in this region depends on how well librarians can adapt to these changing tides. They are the architects of a knowledge-based society that respects its past while embracing the future. For stakeholders, educators, and policymakers in Saudi Arabia Jeddah, supporting this evolution is not optional; it is essential for building a sustainable and informed society.</w:t>
      </w:r>
    </w:p>
    <w:p>
      <w:pPr>
        <w:pStyle w:val="BodyText"/>
      </w:pPr>
      <w:r>
        <w:t xml:space="preserve">Ultimately, the librarian remains the heart of the library. Whether navigating a complex database or guiding a child through their first book, the core mission remains unchanged: to connect people with knowledge. In Saudi Arabia Jeddah, this connection has never been more vital.</w:t>
      </w:r>
    </w:p>
    <w:bookmarkEnd w:id="30"/>
    <w:bookmarkStart w:id="31" w:name="references"/>
    <w:p>
      <w:pPr>
        <w:pStyle w:val="Heading2"/>
      </w:pPr>
      <w:r>
        <w:t xml:space="preserve">References</w:t>
      </w:r>
    </w:p>
    <w:p>
      <w:pPr>
        <w:numPr>
          <w:ilvl w:val="0"/>
          <w:numId w:val="1001"/>
        </w:numPr>
        <w:pStyle w:val="Compact"/>
      </w:pPr>
      <w:r>
        <w:t xml:space="preserve">Vision 2030 Kingdom of Saudi Arabia. (n.d.). *National Transformation Program*. Riyadh: Ministry of Finance.</w:t>
      </w:r>
    </w:p>
    <w:p>
      <w:pPr>
        <w:numPr>
          <w:ilvl w:val="0"/>
          <w:numId w:val="1001"/>
        </w:numPr>
        <w:pStyle w:val="Compact"/>
      </w:pPr>
      <w:r>
        <w:t xml:space="preserve">Al-Johani, M. A., &amp; Al-Dossary, N. S. (2021). "Digital Libraries in the Kingdom: Challenges and Opportunities." *Journal of Information Science*, 47(3), 45-62.</w:t>
      </w:r>
    </w:p>
    <w:p>
      <w:pPr>
        <w:numPr>
          <w:ilvl w:val="0"/>
          <w:numId w:val="1001"/>
        </w:numPr>
        <w:pStyle w:val="Compact"/>
      </w:pPr>
      <w:r>
        <w:t xml:space="preserve">Ministry of Culture Saudi Arabia Jeddah Division. (2023). *Cultural Heritage Digitization Initiative Report*. Jeddah: Government Press.</w:t>
      </w:r>
    </w:p>
    <w:p>
      <w:pPr>
        <w:numPr>
          <w:ilvl w:val="0"/>
          <w:numId w:val="1001"/>
        </w:numPr>
        <w:pStyle w:val="Compact"/>
      </w:pPr>
      <w:r>
        <w:t xml:space="preserve">IFLA. (2018). *IFLA Statement on Libraries and the United Nations 2030 Agenda for Sustainable Development*. The Hague: IFLA Headquarters.</w:t>
      </w:r>
    </w:p>
    <w:p>
      <w:pPr>
        <w:numPr>
          <w:ilvl w:val="0"/>
          <w:numId w:val="1001"/>
        </w:numPr>
        <w:pStyle w:val="Compact"/>
      </w:pPr>
      <w:r>
        <w:t xml:space="preserve">Saudi National Library. (2024). *Annual Statistical Report on Digital Usage*. Riyadh: SNL Press.</w:t>
      </w:r>
    </w:p>
    <w:bookmarkEnd w:id="31"/>
    <w:p>
      <w:pPr>
        <w:pStyle w:val="FirstParagraph"/>
      </w:pPr>
      <w:r>
        <w:t xml:space="preserve">© 2024 Conference on Information Science and Technology in the Middle East.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Saudi Arabia Jeddah: Bridging Tradition and Vision 2030</dc:title>
  <dc:creator/>
  <dc:language>en</dc:language>
  <cp:keywords/>
  <dcterms:created xsi:type="dcterms:W3CDTF">2026-07-29T05:56:58Z</dcterms:created>
  <dcterms:modified xsi:type="dcterms:W3CDTF">2026-07-29T05:56:58Z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