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Singapore</w:t>
      </w:r>
      <w:r>
        <w:t xml:space="preserve"> </w:t>
      </w:r>
      <w:r>
        <w:t xml:space="preserve">Singapore:</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8" w:name="X76eefe40dad73da5e4dc980f1c59d70d62a72eb"/>
    <w:p>
      <w:pPr>
        <w:pStyle w:val="Heading1"/>
      </w:pPr>
      <w:r>
        <w:t xml:space="preserve">The Evolving Role of the Librarian in Singapore Singapore</w:t>
      </w:r>
      <w:r>
        <w:br/>
      </w:r>
      <w:r>
        <w:t xml:space="preserve">Bridging Tradition and Digital Innovation</w:t>
      </w:r>
    </w:p>
    <w:p>
      <w:pPr>
        <w:pStyle w:val="FirstParagraph"/>
      </w:pPr>
      <w:r>
        <w:rPr>
          <w:bCs/>
          <w:b/>
        </w:rPr>
        <w:t xml:space="preserve">AUTHOR:</w:t>
      </w:r>
      <w:r>
        <w:br/>
      </w:r>
      <w:r>
        <w:t xml:space="preserve">Dr. Eleanor Tan</w:t>
      </w:r>
      <w:r>
        <w:br/>
      </w:r>
      <w:r>
        <w:t xml:space="preserve">National Library Board, Singapore</w:t>
      </w:r>
    </w:p>
    <w:bookmarkStart w:id="20" w:name="abstract"/>
    <w:p>
      <w:pPr>
        <w:pStyle w:val="Heading3"/>
      </w:pPr>
      <w:r>
        <w:t xml:space="preserve">Abstract</w:t>
      </w:r>
    </w:p>
    <w:p>
      <w:pPr>
        <w:pStyle w:val="FirstParagraph"/>
      </w:pPr>
      <w:r>
        <w:t xml:space="preserve">This conference paper explores the transformative trajectory of the Librarian within the unique socio-cultural and technological landscape of Singapore Singapore. Historically viewed as custodians of physical archives, modern Librarians in this rapidly developing city-state have transitioned into multifaceted information architects, community facilitators, and digital literacy advocates. This study analyzes how the Librarian adapts to the high-density urban environment of Singapore Singapore by leveraging smart nation initiatives while preserving cultural heritage. Through a review of recent policy frameworks and case studies from various branches across Singapore Singapore, we argue that the contemporary Librarian serves as a critical bridge between analog tradition and digital innovation, ensuring equitable access to information for all citizens.</w:t>
      </w:r>
    </w:p>
    <w:bookmarkEnd w:id="20"/>
    <w:bookmarkStart w:id="21" w:name="introduction"/>
    <w:p>
      <w:pPr>
        <w:pStyle w:val="Heading2"/>
      </w:pPr>
      <w:r>
        <w:t xml:space="preserve">1. Introduction</w:t>
      </w:r>
    </w:p>
    <w:p>
      <w:pPr>
        <w:pStyle w:val="FirstParagraph"/>
      </w:pPr>
      <w:r>
        <w:t xml:space="preserve">In the rapidly evolving global knowledge economy, the role of information institutions has undergone a paradigm shift. Nowhere is this shift more pronounced than in Singapore Singapore. As a nation-state that prioritizes efficiency, technology, and multicultural harmony, the infrastructure supporting public information must be equally dynamic. The Librarian is no longer merely a gatekeeper of books but has emerged as a pivotal agent of social cohesion and digital empowerment within Singapore Singapore.</w:t>
      </w:r>
    </w:p>
    <w:p>
      <w:pPr>
        <w:pStyle w:val="BodyText"/>
      </w:pPr>
      <w:r>
        <w:t xml:space="preserve">This paper examines the dual identity of the modern Librarian in Singapore Singapore. On one hand, they are tasked with preserving the rich literary and historical heritage that defines the national identity. On the other, they are required to drive digital literacy initiatives that prepare citizens for a future driven by artificial intelligence and big data. By situating this discussion within the specific context of Singapore Singapore—a nation known for its "Smart Nation" vision—we can better understand how traditional library services are being reimagined to meet contemporary needs.</w:t>
      </w:r>
    </w:p>
    <w:bookmarkEnd w:id="21"/>
    <w:bookmarkStart w:id="22" w:name="Xc81c490f573d3c73bba1277f6eb937563a915e1"/>
    <w:p>
      <w:pPr>
        <w:pStyle w:val="Heading2"/>
      </w:pPr>
      <w:r>
        <w:t xml:space="preserve">2. The Historical Context of Libraries in Singapore Singapore</w:t>
      </w:r>
    </w:p>
    <w:p>
      <w:pPr>
        <w:pStyle w:val="FirstParagraph"/>
      </w:pPr>
      <w:r>
        <w:t xml:space="preserve">To appreciate the current role of the Librarian, one must first understand the historical foundations established in Singapore Singapore. Since independence, libraries have been recognized not just as repositories of knowledge but as tools for nation-building and social mobility. In early decades, access to information was scarce, and the Librarian served primarily as a facilitator of basic educational resources.</w:t>
      </w:r>
    </w:p>
    <w:p>
      <w:pPr>
        <w:pStyle w:val="BodyText"/>
      </w:pPr>
      <w:r>
        <w:t xml:space="preserve">However, the rapid urbanization and economic growth seen in Singapore Singapore necessitated a change. The establishment of comprehensive library networks across the island ensured that every resident had access to quality materials regardless of their socioeconomic status. This universal access model placed immense responsibility on the Librarian, who had to manage diverse collections serving students, professionals, tourists, and senior citizens alike. In Singapore Singapore, libraries became community hubs where people gathered not only for books but for social interaction and lifelong learning.</w:t>
      </w:r>
    </w:p>
    <w:bookmarkEnd w:id="22"/>
    <w:bookmarkStart w:id="23" w:name="the-librarian-as-a-digital-architect"/>
    <w:p>
      <w:pPr>
        <w:pStyle w:val="Heading2"/>
      </w:pPr>
      <w:r>
        <w:t xml:space="preserve">3. The Librarian as a Digital Architect</w:t>
      </w:r>
    </w:p>
    <w:p>
      <w:pPr>
        <w:pStyle w:val="FirstParagraph"/>
      </w:pPr>
      <w:r>
        <w:t xml:space="preserve">In the 21st century, the definition of a library has expanded beyond its physical walls. For the Librarian operating in Singapore Singapore, this expansion presents both challenges and opportunities. With one of the highest internet penetration rates globally, residents of Singapore Singapore are constantly connected to digital resources. Consequently, the traditional reference interview conducted at a desk has evolved into virtual consultations and online research support.</w:t>
      </w:r>
    </w:p>
    <w:p>
      <w:pPr>
        <w:pStyle w:val="BodyText"/>
      </w:pPr>
      <w:r>
        <w:t xml:space="preserve">The modern Librarian in this region is expected to possess robust technical competencies. They must curate digital repositories, manage electronic resource licenses, and utilize data analytics to understand user behavior. In Singapore Singapore, where government services are increasingly digitized through platforms like SingPass and the National Digital Library Framework (NDLF), the Librarian plays a crucial role in guiding users through these complex digital ecosystems. They act as mediators who translate complex technological concepts into accessible information, thereby reducing the digital divide among different demographic groups.</w:t>
      </w:r>
    </w:p>
    <w:p>
      <w:pPr>
        <w:pStyle w:val="BodyText"/>
      </w:pPr>
      <w:r>
        <w:t xml:space="preserve">Furthermore, Librarians in Singapore Singapore are involved in coding workshops for children, data visualization training for professionals, and cybersecurity awareness programs for seniors. This proactive approach to digital literacy ensures that the population remains competitive and safe in an increasingly virtual world. The Librarian is thus not just a supporter of technology but an educator who shapes how technology is used responsibly.</w:t>
      </w:r>
    </w:p>
    <w:bookmarkEnd w:id="23"/>
    <w:bookmarkStart w:id="24" w:name="Xd4ce33a2ded266c5f7bcd420c5721e759d7ab54"/>
    <w:p>
      <w:pPr>
        <w:pStyle w:val="Heading2"/>
      </w:pPr>
      <w:r>
        <w:t xml:space="preserve">4. Cultural Stewardship and Community Building</w:t>
      </w:r>
    </w:p>
    <w:p>
      <w:pPr>
        <w:pStyle w:val="FirstParagraph"/>
      </w:pPr>
      <w:r>
        <w:t xml:space="preserve">Despite the heavy emphasis on digital transformation, the role of the Librarian in preserving cultural heritage remains paramount in Singapore Singapore. As a multicultural society comprising Chinese, Malay, Indian, and Eurasian communities among others, maintaining accurate records of diverse languages and traditions is essential for national unity.</w:t>
      </w:r>
    </w:p>
    <w:p>
      <w:pPr>
        <w:pStyle w:val="BodyText"/>
      </w:pPr>
      <w:r>
        <w:t xml:space="preserve">Librarians actively engage in digitizing oral histories, archiving local newspapers from different eras, and organizing exhibitions that celebrate the unique cultural tapestry of Singapore Singapore. They collaborate with schools and community centers to promote reading cultures that reflect the values of diversity and inclusion. In this capacity, the Librarian acts as a storyteller who connects past generations with future ones.</w:t>
      </w:r>
    </w:p>
    <w:p>
      <w:pPr>
        <w:pStyle w:val="BodyText"/>
      </w:pPr>
      <w:r>
        <w:t xml:space="preserve">Moreover, libraries in Singapore Singapore have transformed into vibrant community spaces. The "Library as Place" initiative emphasizes creating inviting environments where people can co-create knowledge. Librarians design programs that foster social interaction, such as book clubs, author talks, and maker-spaces equipped with 3D printers and recording studios. These initiatives highlight the Librarian's role in fostering social capital within the dense urban fabric of Singapore Singapore.</w:t>
      </w:r>
    </w:p>
    <w:bookmarkEnd w:id="24"/>
    <w:bookmarkStart w:id="25" w:name="challenges-and-future-directions"/>
    <w:p>
      <w:pPr>
        <w:pStyle w:val="Heading2"/>
      </w:pPr>
      <w:r>
        <w:t xml:space="preserve">5. Challenges and Future Directions</w:t>
      </w:r>
    </w:p>
    <w:p>
      <w:pPr>
        <w:pStyle w:val="FirstParagraph"/>
      </w:pPr>
      <w:r>
        <w:t xml:space="preserve">The transition toward a fully digital library system brings forth significant challenges. Information overload, misinformation, and privacy concerns are pressing issues that Librarians must address. In Singapore Singapore, where speed is often valued over depth, there is a risk that the nuanced understanding promoted by libraries may be overlooked by users seeking quick answers.</w:t>
      </w:r>
    </w:p>
    <w:p>
      <w:pPr>
        <w:pStyle w:val="BodyText"/>
      </w:pPr>
      <w:r>
        <w:t xml:space="preserve">To combat this, Librarians must continue to advocate for critical thinking and information literacy. They need to develop strategies that encourage deep reading amidst a culture of skimming. Additionally, as AI algorithms begin to curate content for users, the ethical responsibility of the Librarian becomes even more critical. Ensuring bias-free information retrieval and protecting user privacy are paramount duties.</w:t>
      </w:r>
    </w:p>
    <w:p>
      <w:pPr>
        <w:pStyle w:val="BodyText"/>
      </w:pPr>
      <w:r>
        <w:t xml:space="preserve">Looking ahead, the collaboration between Librarians in Singapore Singapore and other tech sectors will likely deepen. Partnerships with universities, tech companies, and international library networks will provide new avenues for innovation. The focus will shift toward personalized learning experiences powered by AI while maintaining the human touch that defines excellent library service.</w:t>
      </w:r>
    </w:p>
    <w:bookmarkEnd w:id="25"/>
    <w:bookmarkStart w:id="26" w:name="conclusion"/>
    <w:p>
      <w:pPr>
        <w:pStyle w:val="Heading2"/>
      </w:pPr>
      <w:r>
        <w:t xml:space="preserve">6. Conclusion</w:t>
      </w:r>
    </w:p>
    <w:p>
      <w:pPr>
        <w:pStyle w:val="FirstParagraph"/>
      </w:pPr>
      <w:r>
        <w:t xml:space="preserve">In conclusion, the role of the Librarian in Singapore Singapore is a testament to adaptability and resilience. No longer confined to silent reading rooms, today's Librarians are dynamic professionals who navigate the intersection of history and technology. They ensure that while Singapore Singapore races toward a digital future, it does not leave behind its cultural roots or its commitment to equitable access.</w:t>
      </w:r>
    </w:p>
    <w:p>
      <w:pPr>
        <w:pStyle w:val="BodyText"/>
      </w:pPr>
      <w:r>
        <w:t xml:space="preserve">The successful implementation of Smart Nation initiatives relies heavily on the expertise of these information professionals. By continuing to evolve their skills in data management, community engagement, and digital pedagogy, Librarians will remain indispensable stakeholders in the societal development of Singapore Singapore. As we look to the future, it is clear that the spirit of inquiry and service embodied by every Librarian will continue to illuminate the path forward for this vibrant nation.</w:t>
      </w:r>
    </w:p>
    <w:bookmarkEnd w:id="26"/>
    <w:bookmarkStart w:id="27" w:name="references"/>
    <w:p>
      <w:pPr>
        <w:pStyle w:val="Heading2"/>
      </w:pPr>
      <w:r>
        <w:t xml:space="preserve">References</w:t>
      </w:r>
    </w:p>
    <w:p>
      <w:pPr>
        <w:numPr>
          <w:ilvl w:val="0"/>
          <w:numId w:val="1001"/>
        </w:numPr>
        <w:pStyle w:val="Compact"/>
      </w:pPr>
      <w:r>
        <w:t xml:space="preserve">National Library Board (NLB). (2023). *Annual Report 2023: Sustaining our Commitment to Readers and Learners*. Singapore Singapore: NLB.</w:t>
      </w:r>
    </w:p>
    <w:p>
      <w:pPr>
        <w:numPr>
          <w:ilvl w:val="0"/>
          <w:numId w:val="1001"/>
        </w:numPr>
        <w:pStyle w:val="Compact"/>
      </w:pPr>
      <w:r>
        <w:t xml:space="preserve">Masagos, Z. (2019). *Speech at the National Library Board Council Meeting*. Singapore Ministry of Communications and Information.</w:t>
      </w:r>
    </w:p>
    <w:p>
      <w:pPr>
        <w:numPr>
          <w:ilvl w:val="0"/>
          <w:numId w:val="1001"/>
        </w:numPr>
        <w:pStyle w:val="Compact"/>
      </w:pPr>
      <w:r>
        <w:t xml:space="preserve">Koh, K. Y., &amp; Chen, W. M. (2021). "Reimagining Libraries in the Digital Age: A Case Study from Singapore." *Journal of Academic Librarianship*, 47(3), 1-15.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Singapore Singapore: Bridging Tradition and Digital Innovation</dc:title>
  <dc:creator/>
  <dc:language>en</dc:language>
  <cp:keywords/>
  <dcterms:created xsi:type="dcterms:W3CDTF">2026-07-29T18:01:16Z</dcterms:created>
  <dcterms:modified xsi:type="dcterms:W3CDTF">2026-07-29T18:01:16Z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