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Digital</w:t>
      </w:r>
      <w:r>
        <w:t xml:space="preserve"> </w:t>
      </w:r>
      <w:r>
        <w:t xml:space="preserve">Stewardship</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Spain</w:t>
      </w:r>
      <w:r>
        <w:t xml:space="preserve"> </w:t>
      </w:r>
      <w:r>
        <w:t xml:space="preserve">Valencia</w:t>
      </w:r>
    </w:p>
    <w:bookmarkStart w:id="28" w:name="Xba11d048774d22c5c62a317064f8050a171cfc9"/>
    <w:p>
      <w:pPr>
        <w:pStyle w:val="Heading1"/>
      </w:pPr>
      <w:r>
        <w:t xml:space="preserve">The Evolving Librarian: Digital Stewardship and Community Engagement in Spain Valencia</w:t>
      </w:r>
    </w:p>
    <w:p>
      <w:pPr>
        <w:pStyle w:val="FirstParagraph"/>
      </w:pPr>
      <w:r>
        <w:rPr>
          <w:bCs/>
          <w:b/>
        </w:rPr>
        <w:t xml:space="preserve">Author:</w:t>
      </w:r>
      <w:r>
        <w:br/>
      </w:r>
      <w:r>
        <w:t xml:space="preserve">Javier M. Alarcón</w:t>
      </w:r>
      <w:r>
        <w:br/>
      </w:r>
      <w:r>
        <w:t xml:space="preserve">School of Information Sciences, University of Valencia</w:t>
      </w:r>
    </w:p>
    <w:bookmarkStart w:id="20" w:name="abstract"/>
    <w:p>
      <w:pPr>
        <w:pStyle w:val="Heading3"/>
      </w:pPr>
      <w:r>
        <w:t xml:space="preserve">Abstract</w:t>
      </w:r>
    </w:p>
    <w:p>
      <w:pPr>
        <w:pStyle w:val="FirstParagraph"/>
      </w:pPr>
      <w:r>
        <w:t xml:space="preserve">This conference paper examines the transformational role of the modern Librarian within the specific socio-cultural context of Spain Valencia. As public and academic libraries in this Mediterranean region face unprecedented challenges regarding digital inclusion, cultural preservation, and community cohesion, the traditional definition of library services is undergoing a radical shift. This study analyzes how Librarians in Spain Valencia have adapted their professional competencies to become not merely custodians of books, but active facilitators of digital literacy and social equity. By reviewing case studies from major municipal libraries in the Valencian Community and integrating recent policy frameworks regarding public services, this paper argues that the contemporary Librarian serves as a critical node in the local knowledge ecosystem. The findings suggest that successful integration requires a hybrid skill set combining archival expertise with sociological insight and technological proficiency.</w:t>
      </w:r>
    </w:p>
    <w:bookmarkEnd w:id="20"/>
    <w:bookmarkStart w:id="21" w:name="introduction"/>
    <w:p>
      <w:pPr>
        <w:pStyle w:val="Heading2"/>
      </w:pPr>
      <w:r>
        <w:t xml:space="preserve">1. Introduction</w:t>
      </w:r>
    </w:p>
    <w:p>
      <w:pPr>
        <w:pStyle w:val="FirstParagraph"/>
      </w:pPr>
      <w:r>
        <w:t xml:space="preserve">The concept of the library has historically been rooted in the physical accumulation of knowledge, yet the twenty-first century has redefined this institution as a dynamic, participatory space. In Spain Valencia, a region renowned for its rich literary heritage and vibrant cultural festivals such as Las Fallas and El Encierro of Santa Llúcia, libraries serve as more than repositories; they are communal living rooms. However, the demographic shifts occurring in Spain Valencia—characterized by an aging population alongside a growing influx of international digital nomads and students—have necessitated a re-evaluation of professional roles. This paper focuses on the critical agent within this ecosystem: the Librarian.</w:t>
      </w:r>
    </w:p>
    <w:p>
      <w:pPr>
        <w:pStyle w:val="BodyText"/>
      </w:pPr>
      <w:r>
        <w:t xml:space="preserve">The transition from analog to digital environments has not rendered the Librarian obsolete; rather, it has elevated their importance. In Spain Valencia, where language diversity plays a significant role (with Catalan/Valencian being co-official alongside Spanish), the Librarian acts as a guardian of linguistic identity while simultaneously bridging gaps through multilingual digital resources. This paper explores the multifaceted duties of the Librarian in this specific geographic and cultural context, highlighting three core pillars: technological mediation, community programming, and heritage preservation.</w:t>
      </w:r>
    </w:p>
    <w:bookmarkEnd w:id="21"/>
    <w:bookmarkStart w:id="22" w:name="X3f3aad971053f1d1e45a452478b5b55f725163f"/>
    <w:p>
      <w:pPr>
        <w:pStyle w:val="Heading2"/>
      </w:pPr>
      <w:r>
        <w:t xml:space="preserve">2. The Digital Mediator: Navigating Technology in Spain Valencia</w:t>
      </w:r>
    </w:p>
    <w:p>
      <w:pPr>
        <w:pStyle w:val="FirstParagraph"/>
      </w:pPr>
      <w:r>
        <w:t xml:space="preserve">The primary challenge facing libraries today is the digital divide. In many rural municipalities across the Valencian Community, access to high-speed internet and digital devices remains inconsistent. Here, the Librarian assumes the role of a technical educator. Unlike traditional reference questions, modern queries often involve navigating government portals for tax filings, accessing telehealth services in Spain Valencia hospitals, or utilizing educational platforms for remote learning.</w:t>
      </w:r>
    </w:p>
    <w:p>
      <w:pPr>
        <w:pStyle w:val="BodyText"/>
      </w:pPr>
      <w:r>
        <w:t xml:space="preserve">Recent surveys conducted within the public library network of Spain Valencia indicate that over sixty percent of library interactions now involve some form of digital assistance. The Librarian must therefore possess robust IT competencies. However, this technical role is not devoid of empathy; it requires patience and pedagogical skill to guide users who may feel intimidated by technology. Furthermore, in the academic sphere within Spain Valencia universities, Librarians are increasingly involved in data management plans and research support, guiding scholars through complex digital archives and open-access publishing models.</w:t>
      </w:r>
    </w:p>
    <w:bookmarkEnd w:id="22"/>
    <w:bookmarkStart w:id="23" w:name="Xc1c61ac7f046931e7f1ebc1d8d6f22991fdef10"/>
    <w:p>
      <w:pPr>
        <w:pStyle w:val="Heading2"/>
      </w:pPr>
      <w:r>
        <w:t xml:space="preserve">3. Cultural Stewardship and Language Preservation</w:t>
      </w:r>
    </w:p>
    <w:p>
      <w:pPr>
        <w:pStyle w:val="FirstParagraph"/>
      </w:pPr>
      <w:r>
        <w:t xml:space="preserve">In Spain Valencia, language is intrinsically linked to identity. The Valencian language holds a protected legal status, yet its usage varies significantly by generation and urbanization level. Librarians play a pivotal role in promoting linguistic diversity through curated collections and programming. This involves not only stocking books in both Spanish and Valencian but also creating inclusive spaces where minority languages are celebrated.</w:t>
      </w:r>
    </w:p>
    <w:p>
      <w:pPr>
        <w:pStyle w:val="BodyText"/>
      </w:pPr>
      <w:r>
        <w:t xml:space="preserve">Moreover, the Librarian serves as an archivist of local culture. In cities like Valencia, Alicante, and Castellón, municipal libraries house special collections that document regional history. The modern Librarian utilizes digitization projects to preserve these fragile manuscripts and photographs, making them accessible to a global audience while maintaining local relevance. This dual mandate of preservation and accessibility is unique to the cultural landscape of Spain Valencia and distinguishes its librarians from their counterparts in more homogenized regions.</w:t>
      </w:r>
    </w:p>
    <w:bookmarkEnd w:id="23"/>
    <w:bookmarkStart w:id="24" w:name="X6e92003e0f3d758ea5da587c738309f15a224ad"/>
    <w:p>
      <w:pPr>
        <w:pStyle w:val="Heading2"/>
      </w:pPr>
      <w:r>
        <w:t xml:space="preserve">4. Community Engagement: From Passive Readership to Active Participation</w:t>
      </w:r>
    </w:p>
    <w:p>
      <w:pPr>
        <w:pStyle w:val="FirstParagraph"/>
      </w:pPr>
      <w:r>
        <w:t xml:space="preserve">The third pillar of the contemporary Librarian’s role is community engagement. Libraries in Spain Valencia have transformed into hubs for civic dialogue. Programming now includes coding workshops for youth, job placement assistance for the unemployed, and integration courses for immigrant communities. The Librarian facilitates these interactions, acting as a social worker and community organizer.</w:t>
      </w:r>
    </w:p>
    <w:p>
      <w:pPr>
        <w:pStyle w:val="BodyText"/>
      </w:pPr>
      <w:r>
        <w:t xml:space="preserve">For instance, during peak tourist seasons in coastal areas of Spain Valencia, libraries have introduced programs aimed at connecting long-term residents with newcomers from abroad. These initiatives foster social cohesion and reduce isolation among elderly populations who may find themselves culturally displaced in their own neighborhoods. The Librarian’s ability to curate these events relies on deep sociological understanding and strong interpersonal skills, proving that the human element remains irreplaceable in an automated world.</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Spain Valencia face significant challenges. Budgetary constraints following economic fluctuations have led to staff reductions, forcing remaining personnel to assume broader responsibilities. Additionally, the rapid pace of technological change requires continuous professional development that is not always adequately funded by regional authorities.</w:t>
      </w:r>
    </w:p>
    <w:p>
      <w:pPr>
        <w:pStyle w:val="BodyText"/>
      </w:pPr>
      <w:r>
        <w:t xml:space="preserve">To address these issues, this paper recommends enhanced collaboration between municipal governments in Spain Valencia and professional librarian associations. Investment in ongoing training for Librarians is essential to maintain high standards of service. Furthermore, policy makers must recognize the economic value of libraries as engines of local development, ensuring sustainable funding models that allow Librarians to thrive rather than merely survive.</w:t>
      </w:r>
    </w:p>
    <w:bookmarkEnd w:id="25"/>
    <w:bookmarkStart w:id="26" w:name="conclusion"/>
    <w:p>
      <w:pPr>
        <w:pStyle w:val="Heading2"/>
      </w:pPr>
      <w:r>
        <w:t xml:space="preserve">6. Conclusion</w:t>
      </w:r>
    </w:p>
    <w:p>
      <w:pPr>
        <w:pStyle w:val="FirstParagraph"/>
      </w:pPr>
      <w:r>
        <w:t xml:space="preserve">In conclusion, the role of the Librarian in Spain Valencia has evolved from a quiet caretaker of books to a vibrant facilitator of knowledge and community life. By embracing digital mediation, preserving linguistic heritage, and fostering social inclusion, Librarians remain indispensable to the fabric of society in this region. As we look toward the future, it is imperative that institutions recognize and support this dynamic professional identity. The Librarian is no longer just a gatekeeper of information but an architect of community resilience in Spain Valencia.</w:t>
      </w:r>
    </w:p>
    <w:bookmarkEnd w:id="26"/>
    <w:bookmarkStart w:id="27" w:name="references"/>
    <w:p>
      <w:pPr>
        <w:pStyle w:val="Heading2"/>
      </w:pPr>
      <w:r>
        <w:t xml:space="preserve">References</w:t>
      </w:r>
    </w:p>
    <w:p>
      <w:pPr>
        <w:numPr>
          <w:ilvl w:val="0"/>
          <w:numId w:val="1001"/>
        </w:numPr>
        <w:pStyle w:val="Compact"/>
      </w:pPr>
      <w:r>
        <w:t xml:space="preserve">[1] Generalitat Valenciana. (2023). *Plan Estratégico de Bibliotecas Públicas de la Comunitat Valenciana*. Valencia: Conselleria de Cultura.</w:t>
      </w:r>
    </w:p>
    <w:p>
      <w:pPr>
        <w:numPr>
          <w:ilvl w:val="0"/>
          <w:numId w:val="1001"/>
        </w:numPr>
        <w:pStyle w:val="Compact"/>
      </w:pPr>
      <w:r>
        <w:t xml:space="preserve">[2] Smith, J., &amp; Garcia, L. (2024). "Digital Inclusion in Mediterranean Urban Centers." *Journal of European Library Science*, 15(2), 45-67.</w:t>
      </w:r>
    </w:p>
    <w:p>
      <w:pPr>
        <w:numPr>
          <w:ilvl w:val="0"/>
          <w:numId w:val="1001"/>
        </w:numPr>
        <w:pStyle w:val="Compact"/>
      </w:pPr>
      <w:r>
        <w:t xml:space="preserve">[3] Rodriguez, M. (2023). "Language Policy and Public Libraries: The Valencian Case Study." *International Journal of Multilingual Studies*, 8(1), 112-129.</w:t>
      </w:r>
    </w:p>
    <w:p>
      <w:pPr>
        <w:numPr>
          <w:ilvl w:val="0"/>
          <w:numId w:val="1001"/>
        </w:numPr>
        <w:pStyle w:val="Compact"/>
      </w:pPr>
      <w:r>
        <w:t xml:space="preserve">[4] European Commission. (2024). *Digital Skills and Jobs Coalition: Annual Report on Library Services*. Brussels: EU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Digital Stewardship and Community Engagement in Spain Valencia</dc:title>
  <dc:creator/>
  <dc:language>en</dc:language>
  <cp:keywords/>
  <dcterms:created xsi:type="dcterms:W3CDTF">2026-07-29T08:37:43Z</dcterms:created>
  <dcterms:modified xsi:type="dcterms:W3CDTF">2026-07-29T08:37:43Z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