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9" w:name="X5c9d03c99d4d17c4cfe33b26d821835e00c590b"/>
    <w:p>
      <w:pPr>
        <w:pStyle w:val="Heading1"/>
      </w:pPr>
      <w:r>
        <w:t xml:space="preserve">The Evolving Role of the Librarian in Sri Lanka Colombo: Bridging Tradition and Digital Innovation</w:t>
      </w:r>
    </w:p>
    <w:p>
      <w:pPr>
        <w:pStyle w:val="FirstParagraph"/>
      </w:pPr>
      <w:r>
        <w:rPr>
          <w:bCs/>
          <w:b/>
        </w:rPr>
        <w:t xml:space="preserve">Abstract</w:t>
      </w:r>
    </w:p>
    <w:p>
      <w:pPr>
        <w:pStyle w:val="BlockText"/>
      </w:pPr>
      <w:r>
        <w:t xml:space="preserve">This abstract explores the critical transition of the librarian profession in Sri Lanka Colombo, analyzing how traditional archival duties are merging with modern digital literacy requirements. As Colombo emerges as a regional hub for information technology and higher education, the librarian is no longer merely a custodian of books but acts as an essential architect of knowledge accessibility. This paper examines the challenges faced by library professionals in navigating economic constraints while embracing technological advancements, highlighting their pivotal role in fostering an informed citizenry and supporting academic excellence within Sri Lanka Colombo.</w:t>
      </w:r>
    </w:p>
    <w:bookmarkStart w:id="20" w:name="introduction"/>
    <w:p>
      <w:pPr>
        <w:pStyle w:val="Heading2"/>
      </w:pPr>
      <w:r>
        <w:t xml:space="preserve">1. Introduction</w:t>
      </w:r>
    </w:p>
    <w:p>
      <w:pPr>
        <w:pStyle w:val="FirstParagraph"/>
      </w:pPr>
      <w:r>
        <w:t xml:space="preserve">The landscape of information management is undergoing a profound transformation globally, yet the pace and nature of this change vary significantly across different regions. In the context of South Asia, Sri Lanka represents a unique case study where deep-rooted cultural appreciation for knowledge intersects with rapid modernization. Within this national framework,</w:t>
      </w:r>
      <w:r>
        <w:t xml:space="preserve"> </w:t>
      </w:r>
      <w:r>
        <w:rPr>
          <w:bCs/>
          <w:b/>
        </w:rPr>
        <w:t xml:space="preserve">Sri Lanka Colombo</w:t>
      </w:r>
      <w:r>
        <w:t xml:space="preserve"> </w:t>
      </w:r>
      <w:r>
        <w:t xml:space="preserve">stands as the epicenter of academic, commercial, and governmental information exchange. At the heart of this ecosystem is the</w:t>
      </w:r>
      <w:r>
        <w:t xml:space="preserve"> </w:t>
      </w:r>
      <w:r>
        <w:rPr>
          <w:bCs/>
          <w:b/>
        </w:rPr>
        <w:t xml:space="preserve">librarian</w:t>
      </w:r>
      <w:r>
        <w:t xml:space="preserve">, a professional whose role has historically been defined by silence and order but is now characterized by dynamism and digital advocacy.</w:t>
      </w:r>
    </w:p>
    <w:p>
      <w:pPr>
        <w:pStyle w:val="BodyText"/>
      </w:pPr>
      <w:r>
        <w:t xml:space="preserve">This conference paper aims to dissect the multifaceted role of the librarian in contemporary Sri Lanka Colombo. It argues that librarians have become indispensable intermediaries between complex information systems and the public they serve. As Colombo continues to develop as a smart city hub, the librarian must adapt from being a gatekeeper of physical collections to becoming a facilitator of digital literacy and research innovation.</w:t>
      </w:r>
    </w:p>
    <w:bookmarkEnd w:id="20"/>
    <w:bookmarkStart w:id="21" w:name="X7e103c4fc3a1f9bb6e6c9213c34d925322de732"/>
    <w:p>
      <w:pPr>
        <w:pStyle w:val="Heading2"/>
      </w:pPr>
      <w:r>
        <w:t xml:space="preserve">2. The Historical Context of Libraries in Sri Lanka Colombo</w:t>
      </w:r>
    </w:p>
    <w:p>
      <w:pPr>
        <w:pStyle w:val="FirstParagraph"/>
      </w:pPr>
      <w:r>
        <w:t xml:space="preserve">To understand the current trajectory, one must acknowledge the historical significance of libraries in Sri Lanka. Institutions such as the National Library and Documentation Services Board (NLDSB), located prominently in Colombo, have served as guardians of national heritage for decades. For many years, the librarian was viewed primarily through a traditional lens—a custodian tasked with preserving manuscripts and organizing card catalogs.</w:t>
      </w:r>
    </w:p>
    <w:p>
      <w:pPr>
        <w:pStyle w:val="BodyText"/>
      </w:pPr>
      <w:r>
        <w:t xml:space="preserve">However, even within</w:t>
      </w:r>
      <w:r>
        <w:t xml:space="preserve"> </w:t>
      </w:r>
      <w:r>
        <w:rPr>
          <w:bCs/>
          <w:b/>
        </w:rPr>
        <w:t xml:space="preserve">Sri Lanka Colombo</w:t>
      </w:r>
      <w:r>
        <w:t xml:space="preserve">, the demand for information has grown exponentially. The concentration of universities, including the University of Colombo and the Open University of Sri Lanka, alongside numerous private colleges and research institutes, has created a dense network of intellectual activity. In this environment, the librarian’s role began to shift towards supporting academic research rather than merely managing physical assets.</w:t>
      </w:r>
    </w:p>
    <w:bookmarkEnd w:id="21"/>
    <w:bookmarkStart w:id="24" w:name="Xf7e85fc6253b07b84c555f5098ae2fde0c9312f"/>
    <w:p>
      <w:pPr>
        <w:pStyle w:val="Heading2"/>
      </w:pPr>
      <w:r>
        <w:t xml:space="preserve">3. The Digital Transition: Challenges and Opportunities</w:t>
      </w:r>
    </w:p>
    <w:p>
      <w:pPr>
        <w:pStyle w:val="FirstParagraph"/>
      </w:pPr>
      <w:r>
        <w:t xml:space="preserve">In recent years, the digitization of information has presented both significant opportunities and formidable challenges for librarians in Sri Lanka Colombo. The transition to digital repositories, online journals, and e-learning platforms requires a skill set that goes beyond traditional library science. Modern librarians must possess competencies in database management, metadata creation, and user interface design.</w:t>
      </w:r>
    </w:p>
    <w:bookmarkStart w:id="22" w:name="overcoming-infrastructure-limitations"/>
    <w:p>
      <w:pPr>
        <w:pStyle w:val="Heading3"/>
      </w:pPr>
      <w:r>
        <w:t xml:space="preserve">3.1 Overcoming Infrastructure Limitations</w:t>
      </w:r>
    </w:p>
    <w:p>
      <w:pPr>
        <w:pStyle w:val="FirstParagraph"/>
      </w:pPr>
      <w:r>
        <w:t xml:space="preserve">A critical aspect of this discussion is the infrastructure constraint. While Colombo has seen improvements in internet connectivity and hardware availability, inconsistent power supplies and limited budgets for software licenses remain hurdles for many public and academic libraries in Sri Lanka Colombo. The librarian often finds themselves acting as a technical support specialist, troubleshooting access issues for students and researchers who lack alternative resources.</w:t>
      </w:r>
    </w:p>
    <w:bookmarkEnd w:id="22"/>
    <w:bookmarkStart w:id="23" w:name="bridging-the-digital-divide"/>
    <w:p>
      <w:pPr>
        <w:pStyle w:val="Heading3"/>
      </w:pPr>
      <w:r>
        <w:t xml:space="preserve">3.2 Bridging the Digital Divide</w:t>
      </w:r>
    </w:p>
    <w:p>
      <w:pPr>
        <w:pStyle w:val="FirstParagraph"/>
      </w:pPr>
      <w:r>
        <w:t xml:space="preserve">Furthermore, the librarian plays a crucial role in bridging the digital divide. Not all patrons in Sri Lanka Colombo possess equal access to technology or digital literacy skills. Librarians are increasingly tasked with conducting workshops on how to navigate online databases, evaluate source credibility, and utilize e-government services. In this capacity, they serve as educators and community leaders, ensuring that the benefits of technological advancement are democratized.</w:t>
      </w:r>
    </w:p>
    <w:bookmarkEnd w:id="23"/>
    <w:bookmarkEnd w:id="24"/>
    <w:bookmarkStart w:id="25" w:name="X60242470b7f7078a6405c1f3d947d489e5a6280"/>
    <w:p>
      <w:pPr>
        <w:pStyle w:val="Heading2"/>
      </w:pPr>
      <w:r>
        <w:t xml:space="preserve">4. The Librarian as an Agent of Community Engagement</w:t>
      </w:r>
    </w:p>
    <w:p>
      <w:pPr>
        <w:pStyle w:val="FirstParagraph"/>
      </w:pPr>
      <w:r>
        <w:t xml:space="preserve">Beyond the academic realm, public libraries in Sri Lanka Colombo are evolving into vibrant community centers. In neighborhoods across Colombo, libraries serve as safe spaces for children, study hubs for professionals, and cultural venues for local authors and historians.</w:t>
      </w:r>
    </w:p>
    <w:p>
      <w:pPr>
        <w:pStyle w:val="BlockText"/>
      </w:pPr>
      <w:r>
        <w:t xml:space="preserve">"The modern librarian is not just a keeper of books but a curator of community life," notes one prominent library director in Colombo.</w:t>
      </w:r>
    </w:p>
    <w:p>
      <w:pPr>
        <w:pStyle w:val="FirstParagraph"/>
      </w:pPr>
      <w:r>
        <w:t xml:space="preserve">This shift requires the librarian to adopt soft skills such as event planning, conflict resolution, and collaborative partnership building. By organizing reading clubs, tech workshops, and heritage tours focused on Sri Lanka's history, librarians foster social cohesion and lifelong learning. This community-centric approach is vital in maintaining the relevance of libraries in an era where information is readily available via smartphones.</w:t>
      </w:r>
    </w:p>
    <w:bookmarkEnd w:id="25"/>
    <w:bookmarkStart w:id="26" w:name="Xbadc2f1e5ff1dad286165fdab3821c7bcb230b6"/>
    <w:p>
      <w:pPr>
        <w:pStyle w:val="Heading2"/>
      </w:pPr>
      <w:r>
        <w:t xml:space="preserve">5. Professional Development and Policy Implications</w:t>
      </w:r>
    </w:p>
    <w:p>
      <w:pPr>
        <w:pStyle w:val="FirstParagraph"/>
      </w:pPr>
      <w:r>
        <w:t xml:space="preserve">To sustain this evolution, continuous professional development for librarians is essential. Institutions within Sri Lanka Colombo must invest in training programs that address emerging trends such as artificial intelligence in library management, data privacy ethics, and open-access publishing models.</w:t>
      </w:r>
    </w:p>
    <w:p>
      <w:pPr>
        <w:pStyle w:val="BodyText"/>
      </w:pPr>
      <w:r>
        <w:t xml:space="preserve">Policymakers also have a responsibility to recognize the strategic value of the librarian profession. Funding allocations for libraries should not be viewed merely as maintenance costs but as investments in human capital development. By empowering librarians with better resources and training, Sri Lanka Colombo can enhance its competitiveness in the global knowledge economy.</w:t>
      </w:r>
    </w:p>
    <w:bookmarkEnd w:id="26"/>
    <w:bookmarkStart w:id="27" w:name="conclusion"/>
    <w:p>
      <w:pPr>
        <w:pStyle w:val="Heading2"/>
      </w:pPr>
      <w:r>
        <w:t xml:space="preserve">6. Conclusion</w:t>
      </w:r>
    </w:p>
    <w:p>
      <w:pPr>
        <w:pStyle w:val="FirstParagraph"/>
      </w:pPr>
      <w:r>
        <w:t xml:space="preserve">In conclusion, the role of the librarian in Sri Lanka Colombo is undergoing a paradigm shift that reflects broader global trends while remaining deeply rooted in local context. From custodians of paper to architects of digital access, librarians are adapting to meet the needs of a rapidly changing society. As Sri Lanka Colombo continues its journey toward modernization, the librarian remains an anchor point for knowledge, ensuring that information is accessible, reliable, and useful for all citizens.</w:t>
      </w:r>
    </w:p>
    <w:p>
      <w:pPr>
        <w:pStyle w:val="BodyText"/>
      </w:pPr>
      <w:r>
        <w:t xml:space="preserve">Future research should focus on longitudinal studies of library usage patterns in Sri Lanka Colombo and the specific impact of digital literacy programs led by librarians. By doing so, we can further understand how these professionals contribute to national development and educational equity.</w:t>
      </w:r>
    </w:p>
    <w:bookmarkEnd w:id="27"/>
    <w:bookmarkStart w:id="28" w:name="references"/>
    <w:p>
      <w:pPr>
        <w:pStyle w:val="Heading2"/>
      </w:pPr>
      <w:r>
        <w:t xml:space="preserve">References</w:t>
      </w:r>
    </w:p>
    <w:p>
      <w:pPr>
        <w:pStyle w:val="FirstParagraph"/>
      </w:pPr>
      <w:r>
        <w:t xml:space="preserve">1. Ministry of Education, Sri Lanka. (2023). Report on National Library Services and Digital Infrastructure.</w:t>
      </w:r>
      <w:r>
        <w:br/>
      </w:r>
      <w:r>
        <w:t xml:space="preserve">2. Perera, K. &amp; Silva, J. (2021). "The Impact of Digitalization on Academic Libraries in Colombo." Journal of South Asian Library Science.</w:t>
      </w:r>
      <w:r>
        <w:br/>
      </w:r>
      <w:r>
        <w:t xml:space="preserve">3. World Bank Group. (2022). Human Capital Development through Information Access: Case Studies from Sri Lanka.</w:t>
      </w:r>
      <w:r>
        <w:br/>
      </w:r>
      <w:r>
        <w:t xml:space="preserve">4. National Library and Documentation Services Board (NLDSB). (2024). Annual Statistical Review of Colombo Branch Usage.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Sri Lanka Colombo: Bridging Tradition and Digital Innovation</dc:title>
  <dc:creator/>
  <dc:language>en</dc:language>
  <cp:keywords/>
  <dcterms:created xsi:type="dcterms:W3CDTF">2026-07-29T04:06:55Z</dcterms:created>
  <dcterms:modified xsi:type="dcterms:W3CDTF">2026-07-29T04:06:55Z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