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Navigating</w:t>
      </w:r>
      <w:r>
        <w:t xml:space="preserve"> </w:t>
      </w:r>
      <w:r>
        <w:t xml:space="preserve">Digital</w:t>
      </w:r>
      <w:r>
        <w:t xml:space="preserve"> </w:t>
      </w:r>
      <w:r>
        <w:t xml:space="preserve">Equity</w:t>
      </w:r>
      <w:r>
        <w:t xml:space="preserve"> </w:t>
      </w:r>
      <w:r>
        <w:t xml:space="preserve">and</w:t>
      </w:r>
      <w:r>
        <w:t xml:space="preserve"> </w:t>
      </w:r>
      <w:r>
        <w:t xml:space="preserve">Community</w:t>
      </w:r>
      <w:r>
        <w:t xml:space="preserve"> </w:t>
      </w:r>
      <w:r>
        <w:t xml:space="preserve">Resilience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716fad5725348879ad6673e5f33cd2e920c8b38"/>
    <w:p>
      <w:pPr>
        <w:pStyle w:val="Heading1"/>
      </w:pPr>
      <w:r>
        <w:t xml:space="preserve">The Evolving Librarian: Navigating Digital Equity and Community Resilience in United States San Francisco</w:t>
      </w:r>
    </w:p>
    <w:p>
      <w:pPr>
        <w:pStyle w:val="FirstParagraph"/>
      </w:pPr>
      <w:r>
        <w:t xml:space="preserve">Presented at the International Conference on Information Services and Urban Development</w:t>
      </w:r>
      <w:r>
        <w:br/>
      </w:r>
      <w:r>
        <w:rPr>
          <w:iCs/>
          <w:i/>
        </w:rPr>
        <w:t xml:space="preserve">Date: October 24, 2023</w:t>
      </w:r>
    </w:p>
    <w:bookmarkEnd w:id="20"/>
    <w:bookmarkStart w:id="21" w:name="abstract"/>
    <w:p>
      <w:pPr>
        <w:pStyle w:val="BodyText"/>
      </w:pPr>
      <w:r>
        <w:rPr>
          <w:bCs/>
          <w:b/>
        </w:rPr>
        <w:t xml:space="preserve">Abstract:</w:t>
      </w:r>
      <w:r>
        <w:br/>
      </w:r>
      <w:r>
        <w:t xml:space="preserve">This paper examines the transformative role of the modern Librarian within the unique socio-economic and technological landscape of United States San Francisco. As a global hub for technology innovation, San Francisco presents a paradoxical environment where digital access is both ubiquitous and deeply stratified. Traditionally viewed as custodians of physical books, today's Librarian serves as a critical agent of social equity, digital literacy educator, and community anchor. Through an analysis of public library initiatives in San Francisco's diverse neighborhoods—from the Mission District to the Richmond—we argue that the professional identity of the Librarian has expanded to encompass crisis response, tech advocacy, and inclusive programming. This study highlights how United States San Francisco libraries are redefining their mission to address homelessness, bridge the digital divide, and foster civic engagement in an increasingly polarized society.</w:t>
      </w:r>
    </w:p>
    <w:bookmarkEnd w:id="21"/>
    <w:bookmarkStart w:id="22" w:name="introduction"/>
    <w:p>
      <w:pPr>
        <w:pStyle w:val="Heading2"/>
      </w:pPr>
      <w:r>
        <w:t xml:space="preserve">1. Introduction</w:t>
      </w:r>
    </w:p>
    <w:p>
      <w:pPr>
        <w:pStyle w:val="FirstParagraph"/>
      </w:pPr>
      <w:r>
        <w:t xml:space="preserve">The landscape of public information services is undergoing a seismic shift, nowhere more so than in United States San Francisco. As one of the world's premier technology centers, this city sits at the epicenter of digital transformation. However, this technological prowess exists in stark contrast to significant socioeconomic disparities. In this context, the role of the Librarian cannot be overstated; they have evolved from passive administrators of collections into dynamic facilitators of community well-being and digital inclusion.</w:t>
      </w:r>
    </w:p>
    <w:p>
      <w:pPr>
        <w:pStyle w:val="BodyText"/>
      </w:pPr>
      <w:r>
        <w:t xml:space="preserve">The traditional definition of a library as a quiet repository for books is obsolete in the modern United States San Francisco ecosystem. Instead, libraries serve as de facto community centers, homeless shelters during extreme weather events, and vital hubs for job seekers navigating complex digital application processes. The Librarian is at the forefront of this evolution, requiring a skill set that extends far beyond cataloging and classification to include counseling, basic IT support, conflict resolution, and social work coordination.</w:t>
      </w:r>
    </w:p>
    <w:bookmarkEnd w:id="22"/>
    <w:bookmarkStart w:id="26" w:name="the-digital-divide"/>
    <w:bookmarkStart w:id="25" w:name="bridging-the-digital-divide"/>
    <w:p>
      <w:pPr>
        <w:pStyle w:val="Heading2"/>
      </w:pPr>
      <w:r>
        <w:t xml:space="preserve">2. Bridging the Digital Divide</w:t>
      </w:r>
    </w:p>
    <w:p>
      <w:pPr>
        <w:pStyle w:val="FirstParagraph"/>
      </w:pPr>
      <w:r>
        <w:t xml:space="preserve">In United States San Francisco, access to high-speed internet and modern computing devices is not a given for all residents. The "digital divide" remains a profound barrier to employment, education, and healthcare access for low-income families, seniors living on fixed incomes, and unhoused populations. Herein lies the primary mandate of the contemporary Librarian: to democratize access to information technology.</w:t>
      </w:r>
    </w:p>
    <w:bookmarkStart w:id="23" w:name="technology-as-a-public-utility"/>
    <w:p>
      <w:pPr>
        <w:pStyle w:val="Heading3"/>
      </w:pPr>
      <w:r>
        <w:t xml:space="preserve">2.1 Technology as a Public Utility</w:t>
      </w:r>
    </w:p>
    <w:p>
      <w:pPr>
        <w:pStyle w:val="FirstParagraph"/>
      </w:pPr>
      <w:r>
        <w:t xml:space="preserve">San Francisco Public Library (SFPL) and other municipal institutions have recognized technology as a fundamental public utility. The Librarian acts as the bridge between these resources and those who need them most. This involves more than simply providing computer stations; it requires active intervention. Librarians offer one-on-one assistance with resume building, online tax filing, applying for housing assistance, and accessing telehealth services.</w:t>
      </w:r>
    </w:p>
    <w:bookmarkEnd w:id="23"/>
    <w:bookmarkStart w:id="24" w:name="digital-literacy-education"/>
    <w:p>
      <w:pPr>
        <w:pStyle w:val="Heading3"/>
      </w:pPr>
      <w:r>
        <w:t xml:space="preserve">2.2 Digital Literacy Education</w:t>
      </w:r>
    </w:p>
    <w:p>
      <w:pPr>
        <w:pStyle w:val="FirstParagraph"/>
      </w:pPr>
      <w:r>
        <w:t xml:space="preserve">The complexity of the digital world demands rigorous literacy training. In United States San Francisco, where scams targeting vulnerable populations are prevalent, Librarians provide essential workshops on cybersecurity and online safety. By empowering patrons with the knowledge to navigate digital spaces securely, the Librarian fosters a more resilient citizenry capable of participating fully in modern civic life.</w:t>
      </w:r>
    </w:p>
    <w:bookmarkEnd w:id="24"/>
    <w:bookmarkEnd w:id="25"/>
    <w:bookmarkEnd w:id="26"/>
    <w:bookmarkStart w:id="30" w:name="community-resilience"/>
    <w:bookmarkStart w:id="29" w:name="the-librarian-as-community-anchor"/>
    <w:p>
      <w:pPr>
        <w:pStyle w:val="Heading2"/>
      </w:pPr>
      <w:r>
        <w:t xml:space="preserve">3. The Librarian as Community Anchor</w:t>
      </w:r>
    </w:p>
    <w:p>
      <w:pPr>
        <w:pStyle w:val="FirstParagraph"/>
      </w:pPr>
      <w:r>
        <w:t xml:space="preserve">Beyond technological mediation, the physical space of the library and the human presence of the Librarian provide stability in an era of rapid urban change. United States San Francisco faces a housing crisis that affects its libraries directly. Many patrons rely on library branches not just for resources, but as safe havens during business hours.</w:t>
      </w:r>
    </w:p>
    <w:bookmarkStart w:id="27" w:name="X505cf734ec82833d1cb5a1aeb192f3586c6cef2"/>
    <w:p>
      <w:pPr>
        <w:pStyle w:val="Heading3"/>
      </w:pPr>
      <w:r>
        <w:t xml:space="preserve">3.1 Navigating Homelessness and Social Services</w:t>
      </w:r>
    </w:p>
    <w:p>
      <w:pPr>
        <w:pStyle w:val="FirstParagraph"/>
      </w:pPr>
      <w:r>
        <w:t xml:space="preserve">The modern Librarian often finds themselves on the front lines of social service delivery. In San Francisco, staff are trained in trauma-informed care to interact with patrons experiencing homelessness or mental health crises. While not social workers by trade, Librarians collaborate closely with municipal agencies to connect individuals with housing resources, medical aid, and legal support. This intersectionality highlights the necessity of interdisciplinary training for new entrants into the profession.</w:t>
      </w:r>
    </w:p>
    <w:bookmarkEnd w:id="27"/>
    <w:bookmarkStart w:id="28" w:name="cultural-preservation-and-inclusion"/>
    <w:p>
      <w:pPr>
        <w:pStyle w:val="Heading3"/>
      </w:pPr>
      <w:r>
        <w:t xml:space="preserve">3.2 Cultural Preservation and Inclusion</w:t>
      </w:r>
    </w:p>
    <w:p>
      <w:pPr>
        <w:pStyle w:val="FirstParagraph"/>
      </w:pPr>
      <w:r>
        <w:t xml:space="preserve">San Francisco is a city of immigrants and diverse cultural heritages. Libraries serve as crucial sites for cultural preservation and exchange. Librarians curate collections in multiple languages, host community storytelling events, and partner with local artists to reflect the true demographic makeup of United States San Francisco. By validating the histories and voices of marginalized communities through their programming, Librarians contribute to a sense of belonging and civic pride.</w:t>
      </w:r>
    </w:p>
    <w:bookmarkEnd w:id="28"/>
    <w:bookmarkEnd w:id="29"/>
    <w:bookmarkEnd w:id="30"/>
    <w:bookmarkStart w:id="32" w:name="challenges"/>
    <w:bookmarkStart w:id="31" w:name="challenges-facing-the-profession"/>
    <w:p>
      <w:pPr>
        <w:pStyle w:val="Heading2"/>
      </w:pPr>
      <w:r>
        <w:t xml:space="preserve">4. Challenges Facing the Profession</w:t>
      </w:r>
    </w:p>
    <w:p>
      <w:pPr>
        <w:pStyle w:val="FirstParagraph"/>
      </w:pPr>
      <w:r>
        <w:t xml:space="preserve">The expanded role of the Librarian in United States San Francisco is not without significant challenges. Resource constraints, budget cuts, and understaffing threaten the ability of libraries to meet growing demands. Furthermore, there is often a disconnect between public perception of libraries as "free" spaces and the political realities that govern their funding.</w:t>
      </w:r>
    </w:p>
    <w:p>
      <w:pPr>
        <w:pStyle w:val="BodyText"/>
      </w:pPr>
      <w:r>
        <w:t xml:space="preserve">Additionally, Librarians face ethical dilemmas regarding privacy in an age of surveillance. As they assist users with sensitive inquiries regarding health, legal status, or financial aid, maintaining strict confidentiality is paramount. The Librarian must balance the need for open access to information with the imperative to protect patron data from corporate and governmental intrusion.</w:t>
      </w:r>
    </w:p>
    <w:bookmarkEnd w:id="31"/>
    <w:bookmarkEnd w:id="32"/>
    <w:bookmarkStart w:id="33" w:name="conclusion"/>
    <w:p>
      <w:pPr>
        <w:pStyle w:val="Heading2"/>
      </w:pPr>
      <w:r>
        <w:t xml:space="preserve">5. Conclusion</w:t>
      </w:r>
    </w:p>
    <w:p>
      <w:pPr>
        <w:pStyle w:val="FirstParagraph"/>
      </w:pPr>
      <w:r>
        <w:t xml:space="preserve">The trajectory of the profession indicates that the role of the Librarian will continue to expand in complexity and importance. In United States San Francisco, a city defined by both innovation and inequality, libraries have emerged as essential infrastructure for social equity. The modern Librarian is a hybrid professional: part educator, part technologist, part social worker.</w:t>
      </w:r>
    </w:p>
    <w:p>
      <w:pPr>
        <w:pStyle w:val="BodyText"/>
      </w:pPr>
      <w:r>
        <w:t xml:space="preserve">To ensure the sustainability of these vital community assets, stakeholders must recognize that supporting libraries is an investment in human capital. Funding for digital infrastructure and staff training cannot be viewed as discretionary spending but rather as essential public health and safety measures. As we look to the future, it is imperative that policy-makers, technologists, and community leaders collaborate with Librarians to shape a library system that is inclusive, adaptive, and deeply rooted in the needs of United States San Francisco residents.</w:t>
      </w:r>
    </w:p>
    <w:p>
      <w:pPr>
        <w:pStyle w:val="BodyText"/>
      </w:pPr>
      <w:r>
        <w:t xml:space="preserve">The story of the modern Librarian is one of adaptation and resilience. By embracing their new roles as facilitators of digital equity and guardians of community well-being, Librarians in United States San Francisco are not just preserving the past; they are actively building a more equitable future for all.</w:t>
      </w:r>
    </w:p>
    <w:bookmarkEnd w:id="33"/>
    <w:bookmarkStart w:id="35" w:name="references"/>
    <w:bookmarkStart w:id="34" w:name="selected-references"/>
    <w:p>
      <w:pPr>
        <w:pStyle w:val="Heading2"/>
      </w:pPr>
      <w:r>
        <w:t xml:space="preserve">6. Selected References</w:t>
      </w:r>
    </w:p>
    <w:p>
      <w:pPr>
        <w:numPr>
          <w:ilvl w:val="0"/>
          <w:numId w:val="1001"/>
        </w:numPr>
        <w:pStyle w:val="Compact"/>
      </w:pPr>
      <w:r>
        <w:t xml:space="preserve">San Francisco Public Library. (2023). *Strategic Plan 2018-2019: Libraries for Everyone*. SFPL.</w:t>
      </w:r>
    </w:p>
    <w:p>
      <w:pPr>
        <w:numPr>
          <w:ilvl w:val="0"/>
          <w:numId w:val="1001"/>
        </w:numPr>
        <w:pStyle w:val="Compact"/>
      </w:pPr>
      <w:r>
        <w:t xml:space="preserve">American Library Association. (2021). *Intellectual Freedom Manual*. ALA Editions.</w:t>
      </w:r>
    </w:p>
    <w:p>
      <w:pPr>
        <w:numPr>
          <w:ilvl w:val="0"/>
          <w:numId w:val="1001"/>
        </w:numPr>
        <w:pStyle w:val="Compact"/>
      </w:pPr>
      <w:r>
        <w:t xml:space="preserve">Kahin, B., &amp; Nelson, J. (2015). *The Future of the Library in the Digital Age*. MIT Press.</w:t>
      </w:r>
    </w:p>
    <w:p>
      <w:pPr>
        <w:numPr>
          <w:ilvl w:val="0"/>
          <w:numId w:val="1001"/>
        </w:numPr>
        <w:pStyle w:val="Compact"/>
      </w:pPr>
      <w:r>
        <w:t xml:space="preserve">Fisher, K. E., et al. (2019). "Libraries as Social Infrastructure: Case Studies from United States San Francisco." *Journal of Information Policy*, 9, 45-67.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Navigating Digital Equity and Community Resilience in United States San Francisco</dc:title>
  <dc:creator/>
  <dc:language>en</dc:language>
  <cp:keywords/>
  <dcterms:created xsi:type="dcterms:W3CDTF">2026-07-29T16:07:37Z</dcterms:created>
  <dcterms:modified xsi:type="dcterms:W3CDTF">2026-07-29T16:07:37Z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