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Maritime</w:t>
      </w:r>
      <w:r>
        <w:t xml:space="preserve"> </w:t>
      </w:r>
      <w:r>
        <w:t xml:space="preserve">Operations: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Marine</w:t>
      </w:r>
      <w:r>
        <w:t xml:space="preserve"> </w:t>
      </w:r>
      <w:r>
        <w:t xml:space="preserve">Engineers</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7c98f1276892210c425403761572eaab0c49397"/>
    <w:p>
      <w:pPr>
        <w:pStyle w:val="Heading1"/>
      </w:pPr>
      <w:r>
        <w:t xml:space="preserve">Sustainable Maritime Operations and Technological Integration:</w:t>
      </w:r>
      <w:r>
        <w:br/>
      </w:r>
      <w:r>
        <w:t xml:space="preserve">A Strategic Framework for the Modern Marine Engineer in Argentina, Buenos Aires</w:t>
      </w:r>
    </w:p>
    <w:p>
      <w:pPr>
        <w:pStyle w:val="FirstParagraph"/>
      </w:pPr>
      <w:r>
        <w:t xml:space="preserve">Prepared for the International Conference on Maritime Engineering &amp; Technology</w:t>
      </w:r>
      <w:r>
        <w:br/>
      </w:r>
      <w:r>
        <w:t xml:space="preserve">Location: Argentina, Buenos Aires</w:t>
      </w:r>
      <w:r>
        <w:br/>
      </w:r>
      <w:r>
        <w:t xml:space="preserve">Date: October 2023</w:t>
      </w:r>
    </w:p>
    <w:p>
      <w:pPr>
        <w:pStyle w:val="BodyText"/>
      </w:pPr>
      <w:r>
        <w:rPr>
          <w:iCs/>
          <w:i/>
          <w:bCs/>
          <w:b/>
        </w:rPr>
        <w:t xml:space="preserve">Abstract:</w:t>
      </w:r>
      <w:r>
        <w:br/>
      </w:r>
      <w:r>
        <w:t xml:space="preserve">This conference paper examines the evolving role of the</w:t>
      </w:r>
      <w:r>
        <w:t xml:space="preserve"> </w:t>
      </w:r>
      <w:r>
        <w:rPr>
          <w:bCs/>
          <w:b/>
        </w:rPr>
        <w:t xml:space="preserve">Marine Engineer</w:t>
      </w:r>
      <w:r>
        <w:t xml:space="preserve"> </w:t>
      </w:r>
      <w:r>
        <w:t xml:space="preserve">within the dynamic port infrastructure and maritime logistics sector of Buenos Aires. As Argentina positions itself as a critical hub in South American trade, the demands placed on marine engineering professionals are shifting from traditional mechanical maintenance to complex systems integration, environmental compliance, and sustainable energy adoption. This document analyzes the specific challenges faced by engineers operating in</w:t>
      </w:r>
      <w:r>
        <w:t xml:space="preserve"> </w:t>
      </w:r>
      <w:r>
        <w:rPr>
          <w:bCs/>
          <w:b/>
        </w:rPr>
        <w:t xml:space="preserve">Argentina, Buenos Aires</w:t>
      </w:r>
      <w:r>
        <w:t xml:space="preserve">, highlighting regulatory frameworks, technological advancements in port automation (such as those at Puerto Madero), and the imperative for green shipping solutions. The paper concludes with recommendations for academic curriculum updates and industry collaboration to prepare the next generation of engineering leaders capable of navigating the complexities of modern maritime operations in this region.</w:t>
      </w:r>
    </w:p>
    <w:bookmarkStart w:id="20" w:name="introduction"/>
    <w:p>
      <w:pPr>
        <w:pStyle w:val="Heading2"/>
      </w:pPr>
      <w:r>
        <w:t xml:space="preserve">1. Introduction</w:t>
      </w:r>
    </w:p>
    <w:p>
      <w:pPr>
        <w:pStyle w:val="FirstParagraph"/>
      </w:pPr>
      <w:r>
        <w:t xml:space="preserve">The maritime sector stands as a cornerstone of global trade, facilitating over 80% of international commerce by volume. In recent years, the focus has shifted dramatically toward sustainability, digitalization, and efficiency. Within this context, the role of the Marine Engineer has transcended its traditional boundaries. No longer solely responsible for engine room maintenance and propulsion systems today's</w:t>
      </w:r>
      <w:r>
        <w:t xml:space="preserve"> </w:t>
      </w:r>
      <w:r>
        <w:rPr>
          <w:bCs/>
          <w:b/>
        </w:rPr>
        <w:t xml:space="preserve">Marine Engineer</w:t>
      </w:r>
      <w:r>
        <w:t xml:space="preserve"> </w:t>
      </w:r>
      <w:r>
        <w:t xml:space="preserve">must possess a multidisciplinary skill set encompassing data analytics, environmental science, and advanced thermodynamics.</w:t>
      </w:r>
    </w:p>
    <w:p>
      <w:pPr>
        <w:pStyle w:val="BodyText"/>
      </w:pPr>
      <w:r>
        <w:t xml:space="preserve">This paper specifically addresses the unique operational environment of Argentina's capital region. Buenos Aires is not merely a geographical location but a bustling economic engine where river port logistics on the Río de la Plata converge with international shipping lanes. The interplay between local infrastructure limitations, global regulatory pressures (such as IMO 2023), and the urgent need for decarbonization creates a complex landscape for engineering professionals in</w:t>
      </w:r>
      <w:r>
        <w:t xml:space="preserve"> </w:t>
      </w:r>
      <w:r>
        <w:rPr>
          <w:bCs/>
          <w:b/>
        </w:rPr>
        <w:t xml:space="preserve">Argentina, Buenos Aires</w:t>
      </w:r>
      <w:r>
        <w:t xml:space="preserve">. Understanding this specific regional context is vital for developing effective strategies to enhance operational efficiency and safety.</w:t>
      </w:r>
    </w:p>
    <w:bookmarkEnd w:id="20"/>
    <w:bookmarkStart w:id="23" w:name="X45917edd2f459fea57ee29c8e1ddb3dafd55c4b"/>
    <w:p>
      <w:pPr>
        <w:pStyle w:val="Heading2"/>
      </w:pPr>
      <w:r>
        <w:t xml:space="preserve">2. The Evolving Role of the Marine Engineer in Port Infrastructure</w:t>
      </w:r>
    </w:p>
    <w:p>
      <w:pPr>
        <w:pStyle w:val="FirstParagraph"/>
      </w:pPr>
      <w:r>
        <w:t xml:space="preserve">The traditional definition of a Marine Engineer focused heavily on the mechanical integrity of vessels. However, as ports like those serving Buenos Aires undergo modernization, the scope has expanded significantly. Engineers are now tasked with integrating shore power solutions (cold ironing) to reduce emissions while ships are docked at terminals such as those in Puerto Madero or Bahía Blanca.</w:t>
      </w:r>
    </w:p>
    <w:bookmarkStart w:id="21" w:name="integration-of-automation-and-iot"/>
    <w:p>
      <w:pPr>
        <w:pStyle w:val="Heading3"/>
      </w:pPr>
      <w:r>
        <w:t xml:space="preserve">2.1 Integration of Automation and IoT</w:t>
      </w:r>
    </w:p>
    <w:p>
      <w:pPr>
        <w:pStyle w:val="FirstParagraph"/>
      </w:pPr>
      <w:r>
        <w:t xml:space="preserve">In the context of Argentina, Buenos Aires ports are increasingly adopting Internet of Things (IoT) sensors for predictive maintenance. For the Marine Engineer, this means moving from reactive repairs to data-driven decision-making. The ability to interpret real-time data streams regarding engine performance, hull integrity, and fuel consumption is becoming a mandatory skill. Engineers must bridge the gap between traditional mechanical knowledge and software engineering principles.</w:t>
      </w:r>
    </w:p>
    <w:bookmarkEnd w:id="21"/>
    <w:bookmarkStart w:id="22" w:name="Xc2d26692ee2cee27c90e247dcdc47a070e6ac81"/>
    <w:p>
      <w:pPr>
        <w:pStyle w:val="Heading3"/>
      </w:pPr>
      <w:r>
        <w:t xml:space="preserve">2.2 Environmental Compliance and Green Technologies</w:t>
      </w:r>
    </w:p>
    <w:p>
      <w:pPr>
        <w:pStyle w:val="FirstParagraph"/>
      </w:pPr>
      <w:r>
        <w:t xml:space="preserve">The push for sustainable shipping is not just a global trend but a local necessity in</w:t>
      </w:r>
      <w:r>
        <w:t xml:space="preserve"> </w:t>
      </w:r>
      <w:r>
        <w:rPr>
          <w:bCs/>
          <w:b/>
        </w:rPr>
        <w:t xml:space="preserve">Argentina, Buenos Aires</w:t>
      </w:r>
      <w:r>
        <w:t xml:space="preserve">. The Río de la Plata estuary is an environmentally sensitive area, requiring stringent adherence to pollution control regulations. Marine Engineers are at the forefront of implementing scrubber systems, ballast water treatment technologies, and alternative fuel preparations for liquefied natural gas (LNG) and future hydrogen applications. The engineer’s role in ensuring compliance with International Maritime Organization (IMO) standards is critical for maintaining Argentina’s reputation as a responsible maritime nation.</w:t>
      </w:r>
    </w:p>
    <w:bookmarkEnd w:id="22"/>
    <w:bookmarkEnd w:id="23"/>
    <w:bookmarkStart w:id="24" w:name="Xb69ebb6fec7cf91c5c8f31c22e2ee0303a2e831"/>
    <w:p>
      <w:pPr>
        <w:pStyle w:val="Heading2"/>
      </w:pPr>
      <w:r>
        <w:t xml:space="preserve">3. Challenges Specific to the Region: Argentina, Buenos Aires</w:t>
      </w:r>
    </w:p>
    <w:p>
      <w:pPr>
        <w:pStyle w:val="FirstParagraph"/>
      </w:pPr>
      <w:r>
        <w:t xml:space="preserve">Operating as a Marine Engineer in this specific locale presents distinct challenges that must be addressed through targeted training and policy adaptation.</w:t>
      </w:r>
    </w:p>
    <w:p>
      <w:pPr>
        <w:numPr>
          <w:ilvl w:val="0"/>
          <w:numId w:val="1001"/>
        </w:numPr>
        <w:pStyle w:val="Compact"/>
      </w:pPr>
      <w:r>
        <w:rPr>
          <w:bCs/>
          <w:b/>
        </w:rPr>
        <w:t xml:space="preserve">Socio-Economic Volatility:</w:t>
      </w:r>
      <w:r>
        <w:t xml:space="preserve">The economic fluctuations in Argentina can impact the availability of spare parts and advanced technological imports. Engineers must develop resourcefulness and adaptability, often relying on local manufacturing capabilities or innovative repair techniques to maintain vessel operations.</w:t>
      </w:r>
    </w:p>
    <w:p>
      <w:pPr>
        <w:numPr>
          <w:ilvl w:val="0"/>
          <w:numId w:val="1001"/>
        </w:numPr>
        <w:pStyle w:val="Compact"/>
      </w:pPr>
      <w:r>
        <w:rPr>
          <w:bCs/>
          <w:b/>
        </w:rPr>
        <w:t xml:space="preserve">Infrastructure Age vs. Modern Demand:</w:t>
      </w:r>
      <w:r>
        <w:t xml:space="preserve">While newer terminals exist, much of the older port infrastructure requires retrofitting. Marine Engineers are tasked with integrating modern propulsion and control systems into legacy vessels and port machinery, requiring a deep understanding of hybrid systems.</w:t>
      </w:r>
    </w:p>
    <w:p>
      <w:pPr>
        <w:numPr>
          <w:ilvl w:val="0"/>
          <w:numId w:val="1001"/>
        </w:numPr>
        <w:pStyle w:val="Compact"/>
      </w:pPr>
      <w:r>
        <w:rPr>
          <w:bCs/>
          <w:b/>
        </w:rPr>
        <w:t xml:space="preserve">Talent Retention:</w:t>
      </w:r>
      <w:r>
        <w:t xml:space="preserve">A significant challenge for the maritime sector in Buenos Aires is retaining highly skilled engineers who may seek opportunities abroad due to economic factors. Strengthening local professional networks and offering continuous education opportunities are essential strategies to mitigate brain drain.</w:t>
      </w:r>
    </w:p>
    <w:bookmarkEnd w:id="24"/>
    <w:bookmarkStart w:id="27" w:name="X6447bf335ab8f3c9c0bf246a72c57f8c2d31e70"/>
    <w:p>
      <w:pPr>
        <w:pStyle w:val="Heading2"/>
      </w:pPr>
      <w:r>
        <w:t xml:space="preserve">4. Strategic Recommendations for Industry and Academia</w:t>
      </w:r>
    </w:p>
    <w:p>
      <w:pPr>
        <w:pStyle w:val="FirstParagraph"/>
      </w:pPr>
      <w:r>
        <w:t xml:space="preserve">To empower the next generation of engineers in</w:t>
      </w:r>
      <w:r>
        <w:t xml:space="preserve"> </w:t>
      </w:r>
      <w:r>
        <w:rPr>
          <w:bCs/>
          <w:b/>
        </w:rPr>
        <w:t xml:space="preserve">Argentina, Buenos Aires</w:t>
      </w:r>
      <w:r>
        <w:t xml:space="preserve">, a collaborative approach between educational institutions, port authorities (such as the Administración General de Puertos), and private shipping companies is required.</w:t>
      </w:r>
    </w:p>
    <w:bookmarkStart w:id="25" w:name="curriculum-modernization"/>
    <w:p>
      <w:pPr>
        <w:pStyle w:val="Heading3"/>
      </w:pPr>
      <w:r>
        <w:t xml:space="preserve">4.1 Curriculum Modernization</w:t>
      </w:r>
    </w:p>
    <w:p>
      <w:pPr>
        <w:pStyle w:val="FirstParagraph"/>
      </w:pPr>
      <w:r>
        <w:t xml:space="preserve">Mechatronics and Marine Engineering programs in Argentine universities must integrate modules on renewable energy systems, cyber-physical systems, and environmental law. The curriculum should reflect the practical realities of working in Buenos Aires' port environment, emphasizing hands-on experience with modern propulsion technologies.</w:t>
      </w:r>
    </w:p>
    <w:bookmarkEnd w:id="25"/>
    <w:bookmarkStart w:id="26" w:name="public-private-partnerships"/>
    <w:p>
      <w:pPr>
        <w:pStyle w:val="Heading3"/>
      </w:pPr>
      <w:r>
        <w:t xml:space="preserve">4.2 Public-Private Partnerships</w:t>
      </w:r>
    </w:p>
    <w:p>
      <w:pPr>
        <w:pStyle w:val="FirstParagraph"/>
      </w:pPr>
      <w:r>
        <w:t xml:space="preserve">Investments in R&amp;D centers focused on maritime innovation can position Buenos Aires as a tech hub for South American shipping. Marine Engineers should be encouraged to participate in joint ventures that focus on developing local solutions for regional maritime challenges, such as navigating the shallow draughts of the Paraná River delta while maintaining fuel efficiency.</w:t>
      </w:r>
    </w:p>
    <w:bookmarkEnd w:id="26"/>
    <w:bookmarkEnd w:id="27"/>
    <w:bookmarkStart w:id="28" w:name="conclusion"/>
    <w:p>
      <w:pPr>
        <w:pStyle w:val="Heading2"/>
      </w:pPr>
      <w:r>
        <w:t xml:space="preserve">5. Conclusion</w:t>
      </w:r>
    </w:p>
    <w:p>
      <w:pPr>
        <w:pStyle w:val="FirstParagraph"/>
      </w:pPr>
      <w:r>
        <w:t xml:space="preserve">The future of maritime operations in Argentina hinges on the ability of its engineering workforce to adapt to rapid technological change and environmental imperatives. The Marine Engineer in Buenos Aires is no longer just a technician; they are a strategic asset capable of driving sustainability, efficiency, and innovation.</w:t>
      </w:r>
    </w:p>
    <w:p>
      <w:pPr>
        <w:pStyle w:val="BodyText"/>
      </w:pPr>
      <w:r>
        <w:t xml:space="preserve">By recognizing the specific challenges and opportunities inherent to operating in</w:t>
      </w:r>
      <w:r>
        <w:t xml:space="preserve"> </w:t>
      </w:r>
      <w:r>
        <w:rPr>
          <w:bCs/>
          <w:b/>
        </w:rPr>
        <w:t xml:space="preserve">Argentina, Buenos Aires</w:t>
      </w:r>
      <w:r>
        <w:t xml:space="preserve">, stakeholders can develop robust frameworks that support professional development and technological adoption. This paper argues that prioritizing the upskilling of Marine Engineers is not merely an academic exercise but a critical economic imperative for Argentina’s continued growth as a maritime power. As we look toward a decarbonized future, the expertise of these professionals will be indispensable in navigating the complex currents of global trade from the heart of South America.</w:t>
      </w:r>
    </w:p>
    <w:bookmarkEnd w:id="28"/>
    <w:bookmarkStart w:id="29" w:name="references"/>
    <w:p>
      <w:pPr>
        <w:pStyle w:val="Heading2"/>
      </w:pPr>
      <w:r>
        <w:t xml:space="preserve">References</w:t>
      </w:r>
    </w:p>
    <w:p>
      <w:pPr>
        <w:numPr>
          <w:ilvl w:val="0"/>
          <w:numId w:val="1002"/>
        </w:numPr>
        <w:pStyle w:val="Compact"/>
      </w:pPr>
      <w:r>
        <w:t xml:space="preserve">International Maritime Organization. (2023). *IMO Strategy on Reduction of GHG Emissions from Ships*. London: IMO.</w:t>
      </w:r>
    </w:p>
    <w:p>
      <w:pPr>
        <w:numPr>
          <w:ilvl w:val="0"/>
          <w:numId w:val="1002"/>
        </w:numPr>
        <w:pStyle w:val="Compact"/>
      </w:pPr>
      <w:r>
        <w:t xml:space="preserve">Gobierno de la Ciudad de Buenos Aires. (2022). *Plan Estratégico Portuario y Logístico*. Buenos Aires: Municipalidad.</w:t>
      </w:r>
    </w:p>
    <w:p>
      <w:pPr>
        <w:numPr>
          <w:ilvl w:val="0"/>
          <w:numId w:val="1002"/>
        </w:numPr>
        <w:pStyle w:val="Compact"/>
      </w:pPr>
      <w:r>
        <w:t xml:space="preserve">Société Générale de Surveillance. (2021). *Maritime Logistics and Infrastructure Report: South America Region*.</w:t>
      </w:r>
    </w:p>
    <w:p>
      <w:pPr>
        <w:numPr>
          <w:ilvl w:val="0"/>
          <w:numId w:val="1002"/>
        </w:numPr>
        <w:pStyle w:val="Compact"/>
      </w:pPr>
      <w:r>
        <w:t xml:space="preserve">Academia Nacional de Ingenieros. (2023). *Perspectivas Tecnológicas para la Ingeniería Naval en Argentina*. Buenos Aires: ANI Ediciones.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Maritime Operations: A Strategic Framework for Marine Engineers in Argentina, Buenos Aires</dc:title>
  <dc:creator/>
  <dc:language>en</dc:language>
  <cp:keywords/>
  <dcterms:created xsi:type="dcterms:W3CDTF">2026-07-29T20:30:39Z</dcterms:created>
  <dcterms:modified xsi:type="dcterms:W3CDTF">2026-07-29T20:30:39Z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