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Strategic</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Chile</w:t>
      </w:r>
      <w:r>
        <w:t xml:space="preserve"> </w:t>
      </w:r>
      <w:r>
        <w:t xml:space="preserve">Santiago</w:t>
      </w:r>
    </w:p>
    <w:bookmarkStart w:id="26" w:name="Xa06652465f63a96ba9f152c4d906e9e4f926c7f"/>
    <w:p>
      <w:pPr>
        <w:pStyle w:val="Heading1"/>
      </w:pPr>
      <w:r>
        <w:t xml:space="preserve">The Evolving Role of the Marine Engineer:</w:t>
      </w:r>
      <w:r>
        <w:br/>
      </w:r>
      <w:r>
        <w:t xml:space="preserve">Strategic Challenges and Opportunities in Chile Santiago</w:t>
      </w:r>
    </w:p>
    <w:p>
      <w:pPr>
        <w:pStyle w:val="FirstParagraph"/>
      </w:pPr>
      <w:r>
        <w:rPr>
          <w:bCs/>
          <w:b/>
        </w:rPr>
        <w:t xml:space="preserve">Suggested Author:</w:t>
      </w:r>
      <w:r>
        <w:t xml:space="preserve"> </w:t>
      </w:r>
      <w:r>
        <w:t xml:space="preserve">[Your Name/Institution]</w:t>
      </w:r>
    </w:p>
    <w:p>
      <w:pPr>
        <w:pStyle w:val="BodyText"/>
      </w:pPr>
      <w:r>
        <w:rPr>
          <w:bCs/>
          <w:b/>
        </w:rPr>
        <w:t xml:space="preserve">Date:</w:t>
      </w:r>
      <w:r>
        <w:t xml:space="preserve"> </w:t>
      </w:r>
      <w:r>
        <w:t xml:space="preserve">October 2023</w:t>
      </w:r>
    </w:p>
    <w:p>
      <w:pPr>
        <w:pStyle w:val="BodyText"/>
      </w:pPr>
      <w:r>
        <w:rPr>
          <w:bCs/>
          <w:b/>
        </w:rPr>
        <w:t xml:space="preserve">Presentation Location:</w:t>
      </w:r>
      <w:r>
        <w:t xml:space="preserve">santiago, Chile</w:t>
      </w:r>
    </w:p>
    <w:bookmarkStart w:id="20" w:name="abstract"/>
    <w:p>
      <w:pPr>
        <w:pStyle w:val="Heading2"/>
      </w:pPr>
      <w:r>
        <w:rPr>
          <w:iCs/>
          <w:i/>
        </w:rPr>
        <w:t xml:space="preserve">"Abstract"</w:t>
      </w:r>
    </w:p>
    <w:p>
      <w:pPr>
        <w:pStyle w:val="FirstParagraph"/>
      </w:pPr>
      <w:r>
        <w:t xml:space="preserve">The maritime sector is undergoing a paradigm shift driven by global decarbonization mandates, digital transformation, and supply chain resilience requirements. In this context the specialized role of the Marine Engineer has evolved from traditional mechanical maintenance to becoming a critical strategic asset for sustainable operations This paper explores the multifaceted responsibilities of the modern Marine Engineer with specific emphasis on their impact within Chilean infrastructure. Furthermore it analyzes how professionals based in or associated with</w:t>
      </w:r>
      <w:r>
        <w:t xml:space="preserve"> </w:t>
      </w:r>
      <w:r>
        <w:rPr>
          <w:bCs/>
          <w:b/>
        </w:rPr>
        <w:t xml:space="preserve">Chile Santiago</w:t>
      </w:r>
      <w:r>
        <w:t xml:space="preserve"> </w:t>
      </w:r>
      <w:r>
        <w:t xml:space="preserve">contribute to national and international maritime goals. By examining technical innovations regulatory compliance and educational frameworks this study highlights why every</w:t>
      </w:r>
      <w:r>
        <w:t xml:space="preserve"> </w:t>
      </w:r>
      <w:r>
        <w:rPr>
          <w:bCs/>
          <w:b/>
        </w:rPr>
        <w:t xml:space="preserve">Marine Engineer</w:t>
      </w:r>
      <w:r>
        <w:t xml:space="preserve"> </w:t>
      </w:r>
      <w:r>
        <w:t xml:space="preserve">operating in the region must embrace sustainability and technological integration to ensure the long-term viability of Chile’s maritime industry centered in hubs near</w:t>
      </w:r>
      <w:r>
        <w:t xml:space="preserve"> </w:t>
      </w:r>
      <w:r>
        <w:rPr>
          <w:bCs/>
          <w:b/>
        </w:rPr>
        <w:t xml:space="preserve">Chile Santiago</w:t>
      </w:r>
      <w:r>
        <w:t xml:space="preserve">.</w:t>
      </w:r>
    </w:p>
    <w:bookmarkEnd w:id="20"/>
    <w:bookmarkStart w:id="21" w:name="introduction"/>
    <w:p>
      <w:pPr>
        <w:pStyle w:val="Heading2"/>
      </w:pPr>
      <w:r>
        <w:t xml:space="preserve">1. Introduction</w:t>
      </w:r>
    </w:p>
    <w:p>
      <w:pPr>
        <w:pStyle w:val="FirstParagraph"/>
      </w:pPr>
      <w:r>
        <w:t xml:space="preserve">The ocean constitutes approximately seventy-one percent of the Earth's surface serving as a vital artery for global commerce. At the heart of this commercial movement lies the vessel and at the core of vessel operation stands the Marine Engineer. As we look toward future maritime trends it becomes increasingly evident that technical proficiency alone is no longer sufficient. Today’s</w:t>
      </w:r>
      <w:r>
        <w:t xml:space="preserve"> </w:t>
      </w:r>
      <w:r>
        <w:rPr>
          <w:bCs/>
          <w:b/>
        </w:rPr>
        <w:t xml:space="preserve">Marine Engineer</w:t>
      </w:r>
      <w:r>
        <w:t xml:space="preserve"> </w:t>
      </w:r>
      <w:r>
        <w:t xml:space="preserve">must possess a holistic understanding of environmental science, data analytics, and international law.</w:t>
      </w:r>
      <w:r>
        <w:t xml:space="preserve"> </w:t>
      </w:r>
      <w:r>
        <w:t xml:space="preserve">For nations with extensive coastlines like Chile the implications are profound. While Chile Santiago serves as the political and economic capital it also functions as a critical nerve center for logistical decision-making that affects ports from Valparaíso to Puerto Montt. The proximity of administrative headquarters in</w:t>
      </w:r>
      <w:r>
        <w:t xml:space="preserve"> </w:t>
      </w:r>
      <w:r>
        <w:rPr>
          <w:bCs/>
          <w:b/>
        </w:rPr>
        <w:t xml:space="preserve">Chile Santiago</w:t>
      </w:r>
      <w:r>
        <w:t xml:space="preserve"> </w:t>
      </w:r>
      <w:r>
        <w:t xml:space="preserve">allows for agile policy implementation and rapid response to maritime emergencies. Consequently, understanding the specific challenges faced by</w:t>
      </w:r>
      <w:r>
        <w:t xml:space="preserve"> </w:t>
      </w:r>
      <w:r>
        <w:rPr>
          <w:bCs/>
          <w:b/>
        </w:rPr>
        <w:t xml:space="preserve">Marine Engineers</w:t>
      </w:r>
      <w:r>
        <w:t xml:space="preserve"> </w:t>
      </w:r>
      <w:r>
        <w:t xml:space="preserve">in this region provides valuable insights into broader Latin American maritime dynamics. This paper argues that strengthening the technical capacity of Marine Engineers is not merely an operational necessity but a geopolitical imperative for maintaining Chile’s competitive edge in global trade routes.</w:t>
      </w:r>
    </w:p>
    <w:bookmarkEnd w:id="21"/>
    <w:bookmarkStart w:id="22" w:name="X476c58f5b2ef79388c800113e29983756813b87"/>
    <w:p>
      <w:pPr>
        <w:pStyle w:val="Heading2"/>
      </w:pPr>
      <w:r>
        <w:t xml:space="preserve">2. Technical Challenges and Digital Integration</w:t>
      </w:r>
    </w:p>
    <w:p>
      <w:pPr>
        <w:pStyle w:val="FirstParagraph"/>
      </w:pPr>
      <w:r>
        <w:t xml:space="preserve">The traditional image of the</w:t>
      </w:r>
      <w:r>
        <w:t xml:space="preserve"> </w:t>
      </w:r>
      <w:r>
        <w:rPr>
          <w:bCs/>
          <w:b/>
        </w:rPr>
        <w:t xml:space="preserve">Marine Engineer</w:t>
      </w:r>
      <w:r>
        <w:t xml:space="preserve"> </w:t>
      </w:r>
      <w:r>
        <w:t xml:space="preserve">often involves manual repairs and mechanical oversight. However, modern maritime vessels are floating data centers equipped with sophisticated propulsion systems, automated monitoring networks, and cyber-dependent navigation tools. In the context of</w:t>
      </w:r>
      <w:r>
        <w:t xml:space="preserve"> </w:t>
      </w:r>
      <w:r>
        <w:rPr>
          <w:bCs/>
          <w:b/>
        </w:rPr>
        <w:t xml:space="preserve">Chile Santiago</w:t>
      </w:r>
      <w:r>
        <w:t xml:space="preserve">, where many engineering firms maintain regional headquarters overseeing fleets across the Pacific Ocean, the demand for engineers who can interpret complex digital diagnostics is skyrocketing.</w:t>
      </w:r>
      <w:r>
        <w:t xml:space="preserve"> </w:t>
      </w:r>
      <w:r>
        <w:t xml:space="preserve">One of the primary technical challenges addressed in this study is energy efficiency. With International Maritime Organization (IMO) regulations tightening carbon emissions standards by fifty percent by 2050,</w:t>
      </w:r>
      <w:r>
        <w:t xml:space="preserve"> </w:t>
      </w:r>
      <w:r>
        <w:rPr>
          <w:bCs/>
          <w:b/>
        </w:rPr>
        <w:t xml:space="preserve">Marine Engineers</w:t>
      </w:r>
      <w:r>
        <w:t xml:space="preserve"> </w:t>
      </w:r>
      <w:r>
        <w:t xml:space="preserve">are tasked with retrofitting older vessels and designing new ones that utilize alternative fuels such as liquefied natural gas (LNG), methanol, or ammonia. For companies operating out of</w:t>
      </w:r>
      <w:r>
        <w:t xml:space="preserve"> </w:t>
      </w:r>
      <w:r>
        <w:rPr>
          <w:bCs/>
          <w:b/>
        </w:rPr>
        <w:t xml:space="preserve">Chile Santiago</w:t>
      </w:r>
      <w:r>
        <w:t xml:space="preserve">, this transition represents both a significant cost burden and an opportunity for innovation. Engineers must balance the immediate operational needs of shipping lines with long-term sustainability goals ensuring that vessels remain economically viable while meeting stringent environmental criteria.</w:t>
      </w:r>
      <w:r>
        <w:t xml:space="preserve"> </w:t>
      </w:r>
      <w:r>
        <w:t xml:space="preserve">Furthermore, the integration of Internet of Things (IoT) technologies requires</w:t>
      </w:r>
      <w:r>
        <w:t xml:space="preserve"> </w:t>
      </w:r>
      <w:r>
        <w:rPr>
          <w:bCs/>
          <w:b/>
        </w:rPr>
        <w:t xml:space="preserve">Marine Engineers</w:t>
      </w:r>
      <w:r>
        <w:t xml:space="preserve"> </w:t>
      </w:r>
      <w:r>
        <w:t xml:space="preserve">to collaborate closely with software developers and data scientists. In</w:t>
      </w:r>
      <w:r>
        <w:t xml:space="preserve"> </w:t>
      </w:r>
      <w:r>
        <w:rPr>
          <w:bCs/>
          <w:b/>
        </w:rPr>
        <w:t xml:space="preserve">Chile Santiago</w:t>
      </w:r>
      <w:r>
        <w:t xml:space="preserve">, cross-disciplinary workshops are becoming more common as engineers seek to bridge the gap between mechanical systems and digital infrastructure. This collaboration ensures predictive maintenance models can accurately forecast equipment failures reducing downtime and enhancing safety protocols for crew members working in remote locations off the coast of South America.</w:t>
      </w:r>
    </w:p>
    <w:bookmarkEnd w:id="22"/>
    <w:bookmarkStart w:id="23" w:name="X4265b2f30e5fc8d3046822dfa5591b6be692785"/>
    <w:p>
      <w:pPr>
        <w:pStyle w:val="Heading2"/>
      </w:pPr>
      <w:r>
        <w:t xml:space="preserve">3. Environmental Sustainability and Regulatory Compliance</w:t>
      </w:r>
    </w:p>
    <w:p>
      <w:pPr>
        <w:pStyle w:val="FirstParagraph"/>
      </w:pPr>
      <w:r>
        <w:t xml:space="preserve">Perhaps no topic resonates more deeply with contemporary discussions regarding the role of the</w:t>
      </w:r>
      <w:r>
        <w:t xml:space="preserve"> </w:t>
      </w:r>
      <w:r>
        <w:rPr>
          <w:bCs/>
          <w:b/>
        </w:rPr>
        <w:t xml:space="preserve">Marine Engineer</w:t>
      </w:r>
      <w:r>
        <w:t xml:space="preserve"> </w:t>
      </w:r>
      <w:r>
        <w:t xml:space="preserve">than environmental stewardship. Chile, being home to unique ecosystems ranging from the Atacama Desert to Patagonian fjords places immense pressure on maritime operators to minimize ecological footprints. The responsibilities of every</w:t>
      </w:r>
      <w:r>
        <w:t xml:space="preserve"> </w:t>
      </w:r>
      <w:r>
        <w:rPr>
          <w:bCs/>
          <w:b/>
        </w:rPr>
        <w:t xml:space="preserve">Marine Engineer</w:t>
      </w:r>
      <w:r>
        <w:t xml:space="preserve"> </w:t>
      </w:r>
      <w:r>
        <w:t xml:space="preserve">now extend beyond keeping engines running; they involve managing ballast water treatment systems, controlling air pollution scrubbers, and preventing oil spills through rigorous maintenance schedules.</w:t>
      </w:r>
      <w:r>
        <w:t xml:space="preserve"> </w:t>
      </w:r>
      <w:r>
        <w:t xml:space="preserve">In</w:t>
      </w:r>
      <w:r>
        <w:t xml:space="preserve"> </w:t>
      </w:r>
      <w:r>
        <w:rPr>
          <w:bCs/>
          <w:b/>
        </w:rPr>
        <w:t xml:space="preserve">Chile Santiago</w:t>
      </w:r>
      <w:r>
        <w:t xml:space="preserve">, regulatory bodies and industry leaders convene frequently to update compliance standards reflecting international agreements such as MARPOL (Marine Pollution). The city acts as a hub for policy dissemination where</w:t>
      </w:r>
      <w:r>
        <w:t xml:space="preserve"> </w:t>
      </w:r>
      <w:r>
        <w:rPr>
          <w:bCs/>
          <w:b/>
        </w:rPr>
        <w:t xml:space="preserve">Marine Engineers</w:t>
      </w:r>
      <w:r>
        <w:t xml:space="preserve"> </w:t>
      </w:r>
      <w:r>
        <w:t xml:space="preserve">receive training on the latest environmental protection measures. This localized focus in</w:t>
      </w:r>
      <w:r>
        <w:t xml:space="preserve"> </w:t>
      </w:r>
      <w:r>
        <w:rPr>
          <w:bCs/>
          <w:b/>
        </w:rPr>
        <w:t xml:space="preserve">Chile Santiago</w:t>
      </w:r>
      <w:r>
        <w:t xml:space="preserve"> </w:t>
      </w:r>
      <w:r>
        <w:t xml:space="preserve">ensures that even small fishing vessels and large cargo ships adhere to uniform safety and environmental protocols.</w:t>
      </w:r>
      <w:r>
        <w:t xml:space="preserve"> </w:t>
      </w:r>
      <w:r>
        <w:t xml:space="preserve">Additionally, the push toward green shipping corridors is gaining momentum within Chilean ports managed or influenced by entities based in</w:t>
      </w:r>
      <w:r>
        <w:t xml:space="preserve"> </w:t>
      </w:r>
      <w:r>
        <w:rPr>
          <w:bCs/>
          <w:b/>
        </w:rPr>
        <w:t xml:space="preserve">Chile Santiago</w:t>
      </w:r>
      <w:r>
        <w:t xml:space="preserve">. Here, the</w:t>
      </w:r>
      <w:r>
        <w:t xml:space="preserve"> </w:t>
      </w:r>
      <w:r>
        <w:rPr>
          <w:bCs/>
          <w:b/>
        </w:rPr>
        <w:t xml:space="preserve">Marine Engineer</w:t>
      </w:r>
      <w:r>
        <w:t xml:space="preserve"> </w:t>
      </w:r>
      <w:r>
        <w:t xml:space="preserve">plays a pivotal role in implementing shore power solutions which allow ships to turn off auxiliary engines while docked thereby eliminating idle emissions. By advocating for and executing these projects, engineers directly contribute to cleaner air quality and healthier marine habitats along Chile’s extensive coastline.</w:t>
      </w:r>
    </w:p>
    <w:bookmarkEnd w:id="23"/>
    <w:bookmarkStart w:id="24" w:name="Xed02caccec5ded13ca4d7f90afcbfbb060142ba"/>
    <w:p>
      <w:pPr>
        <w:pStyle w:val="Heading2"/>
      </w:pPr>
      <w:r>
        <w:t xml:space="preserve">4. Educational Frameworks and Professional Development</w:t>
      </w:r>
    </w:p>
    <w:p>
      <w:pPr>
        <w:pStyle w:val="FirstParagraph"/>
      </w:pPr>
      <w:r>
        <w:t xml:space="preserve">To meet these escalating demands robust educational pathways must be established for aspiring professionals aiming to become competent</w:t>
      </w:r>
      <w:r>
        <w:t xml:space="preserve"> </w:t>
      </w:r>
      <w:r>
        <w:rPr>
          <w:bCs/>
          <w:b/>
        </w:rPr>
        <w:t xml:space="preserve">Marine Engineers</w:t>
      </w:r>
      <w:r>
        <w:t xml:space="preserve">. Institutions located in or connected with</w:t>
      </w:r>
      <w:r>
        <w:t xml:space="preserve"> </w:t>
      </w:r>
      <w:r>
        <w:rPr>
          <w:bCs/>
          <w:b/>
        </w:rPr>
        <w:t xml:space="preserve">Chile Santiago</w:t>
      </w:r>
      <w:r>
        <w:t xml:space="preserve"> </w:t>
      </w:r>
      <w:r>
        <w:t xml:space="preserve">are spearheading curriculum reforms that integrate renewable energy technologies, marine robotics, and environmental law into standard engineering programs. This academic evolution mirrors the practical realities faced by engineers working in Chilean waters today.</w:t>
      </w:r>
      <w:r>
        <w:t xml:space="preserve"> </w:t>
      </w:r>
      <w:r>
        <w:t xml:space="preserve">Continuous professional development is equally crucial given the rapid pace of technological change. Conferences held in</w:t>
      </w:r>
      <w:r>
        <w:t xml:space="preserve"> </w:t>
      </w:r>
      <w:r>
        <w:rPr>
          <w:bCs/>
          <w:b/>
        </w:rPr>
        <w:t xml:space="preserve">Chile Santiago</w:t>
      </w:r>
      <w:r>
        <w:t xml:space="preserve"> </w:t>
      </w:r>
      <w:r>
        <w:t xml:space="preserve">provide platforms for knowledge exchange among peers allowing</w:t>
      </w:r>
      <w:r>
        <w:t xml:space="preserve"> </w:t>
      </w:r>
      <w:r>
        <w:rPr>
          <w:bCs/>
          <w:b/>
        </w:rPr>
        <w:t xml:space="preserve">Marine Engineers</w:t>
      </w:r>
      <w:r>
        <w:t xml:space="preserve"> </w:t>
      </w:r>
      <w:r>
        <w:t xml:space="preserve">to share best practices and innovations observed globally yet applicable locally. These events foster a culture of lifelong learning essential for maintaining high standards across the industry they also strengthen networks connecting academia with industry leaders facilitating internships and job placements for students eager to enter this dynamic field.</w:t>
      </w:r>
      <w:r>
        <w:t xml:space="preserve"> </w:t>
      </w:r>
      <w:r>
        <w:t xml:space="preserve">Moreover there is a growing emphasis on soft skills including leadership communication problem-solving under pressure which are indispensable traits for effective</w:t>
      </w:r>
      <w:r>
        <w:t xml:space="preserve"> </w:t>
      </w:r>
      <w:r>
        <w:rPr>
          <w:bCs/>
          <w:b/>
        </w:rPr>
        <w:t xml:space="preserve">Marine Engineers</w:t>
      </w:r>
      <w:r>
        <w:t xml:space="preserve">. Working in isolated environments aboard ships or offshore platforms requires strong interpersonal abilities alongside technical expertise fostering teamwork among diverse crews representing multiple nationalities and cultures often seen in international shipping companies headquartered near</w:t>
      </w:r>
      <w:r>
        <w:t xml:space="preserve"> </w:t>
      </w:r>
      <w:r>
        <w:rPr>
          <w:bCs/>
          <w:b/>
        </w:rPr>
        <w:t xml:space="preserve">Chile Santiago</w:t>
      </w:r>
      <w:r>
        <w:t xml:space="preserve">.</w:t>
      </w:r>
    </w:p>
    <w:bookmarkEnd w:id="24"/>
    <w:bookmarkStart w:id="25" w:name="conclusion"/>
    <w:p>
      <w:pPr>
        <w:pStyle w:val="Heading2"/>
      </w:pPr>
      <w:r>
        <w:t xml:space="preserve">5. Conclusion</w:t>
      </w:r>
    </w:p>
    <w:p>
      <w:pPr>
        <w:pStyle w:val="FirstParagraph"/>
      </w:pPr>
      <w:r>
        <w:t xml:space="preserve">In conclusion the role of the</w:t>
      </w:r>
      <w:r>
        <w:t xml:space="preserve"> </w:t>
      </w:r>
      <w:r>
        <w:rPr>
          <w:bCs/>
          <w:b/>
        </w:rPr>
        <w:t xml:space="preserve">Marine Engineer</w:t>
      </w:r>
      <w:r>
        <w:t xml:space="preserve"> </w:t>
      </w:r>
      <w:r>
        <w:t xml:space="preserve">is more critical than ever before particularly within nations like Chile where maritime activities significantly influence economic prosperity and environmental health. As demonstrated throughout this paper success in this profession demands adaptability technological proficiency ethical responsibility and continuous learning. The strategic positioning of industry leaders in</w:t>
      </w:r>
      <w:r>
        <w:t xml:space="preserve"> </w:t>
      </w:r>
      <w:r>
        <w:rPr>
          <w:bCs/>
          <w:b/>
        </w:rPr>
        <w:t xml:space="preserve">Chile Santiago</w:t>
      </w:r>
      <w:r>
        <w:br/>
      </w:r>
      <w:r>
        <w:t xml:space="preserve">underscores the importance of centralized coordination efforts aimed at elevating engineering standards nationwide.</w:t>
      </w:r>
      <w:r>
        <w:br/>
      </w:r>
      <w:r>
        <w:t xml:space="preserve">By investing in education supporting innovation and enforcing strict environmental regulations policymakers can ensure that future generations of</w:t>
      </w:r>
      <w:r>
        <w:t xml:space="preserve"> </w:t>
      </w:r>
      <w:r>
        <w:rPr>
          <w:bCs/>
          <w:b/>
        </w:rPr>
        <w:t xml:space="preserve">Marine Engineers</w:t>
      </w:r>
      <w:r>
        <w:br/>
      </w:r>
      <w:r>
        <w:t xml:space="preserve">are well-equipped to tackle emerging challenges confidently effectively contributing towards sustainable maritime practices globally.</w:t>
      </w:r>
      <w:r>
        <w:br/>
      </w:r>
      <w:r>
        <w:t xml:space="preserve">It is imperative that stakeholders recognize the value inherent in nurturing skilled talent capable of driving progress within this vital sector</w:t>
      </w:r>
      <w:r>
        <w:br/>
      </w:r>
      <w:r>
        <w:t xml:space="preserve">thereby securing Chile’s legacy as a responsible steward of our oceans moving forward into an uncertain yet promising future ahead.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Strategic Challenges and Opportunities in Chile Santiago</dc:title>
  <dc:creator/>
  <dc:language>en</dc:language>
  <cp:keywords/>
  <dcterms:created xsi:type="dcterms:W3CDTF">2026-07-29T02:00:21Z</dcterms:created>
  <dcterms:modified xsi:type="dcterms:W3CDTF">2026-07-29T02:00:21Z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