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Marine</w:t>
      </w:r>
      <w:r>
        <w:t xml:space="preserve"> </w:t>
      </w:r>
      <w:r>
        <w:t xml:space="preserve">Engineer</w:t>
      </w:r>
      <w:r>
        <w:t xml:space="preserve"> </w:t>
      </w:r>
      <w:r>
        <w:t xml:space="preserve">in</w:t>
      </w:r>
      <w:r>
        <w:t xml:space="preserve"> </w:t>
      </w:r>
      <w:r>
        <w:t xml:space="preserve">Egypt</w:t>
      </w:r>
      <w:r>
        <w:t xml:space="preserve"> </w:t>
      </w:r>
      <w:r>
        <w:t xml:space="preserve">Cairo:</w:t>
      </w:r>
      <w:r>
        <w:t xml:space="preserve"> </w:t>
      </w:r>
      <w:r>
        <w:t xml:space="preserve">Navigating</w:t>
      </w:r>
      <w:r>
        <w:t xml:space="preserve"> </w:t>
      </w:r>
      <w:r>
        <w:t xml:space="preserve">Modern</w:t>
      </w:r>
      <w:r>
        <w:t xml:space="preserve"> </w:t>
      </w:r>
      <w:r>
        <w:t xml:space="preserve">Maritime</w:t>
      </w:r>
      <w:r>
        <w:t xml:space="preserve"> </w:t>
      </w:r>
      <w:r>
        <w:t xml:space="preserve">Challenges</w:t>
      </w:r>
    </w:p>
    <w:p>
      <w:pPr>
        <w:pStyle w:val="FirstParagraph"/>
      </w:pPr>
      <w:r>
        <w:t xml:space="preserve">```html</w:t>
      </w:r>
    </w:p>
    <w:bookmarkStart w:id="29" w:name="X37267955c660ab5bd3e5fb8596f2538694c7e33"/>
    <w:p>
      <w:pPr>
        <w:pStyle w:val="Heading1"/>
      </w:pPr>
      <w:r>
        <w:t xml:space="preserve">The Evolving Role of the Marine Engineer in Egypt Cairo:</w:t>
      </w:r>
      <w:r>
        <w:br/>
      </w:r>
      <w:r>
        <w:t xml:space="preserve">Navigating Modern Maritime Challenges</w:t>
      </w:r>
    </w:p>
    <w:p>
      <w:pPr>
        <w:pStyle w:val="FirstParagraph"/>
      </w:pPr>
      <w:r>
        <w:rPr>
          <w:bCs/>
          <w:b/>
        </w:rPr>
        <w:t xml:space="preserve">Author:</w:t>
      </w:r>
      <w:r>
        <w:t xml:space="preserve">[Your Name/Institution]</w:t>
      </w:r>
      <w:r>
        <w:br/>
      </w:r>
      <w:r>
        <w:rPr>
          <w:bCs/>
          <w:b/>
        </w:rPr>
        <w:t xml:space="preserve">Date:</w:t>
      </w:r>
      <w:r>
        <w:t xml:space="preserve">[Current Date]</w:t>
      </w:r>
      <w:r>
        <w:br/>
      </w:r>
      <w:r>
        <w:rPr>
          <w:bCs/>
          <w:b/>
        </w:rPr>
        <w:t xml:space="preserve">Conference:</w:t>
      </w:r>
      <w:r>
        <w:t xml:space="preserve">Egypt Cairo International Maritime Symposium</w:t>
      </w:r>
    </w:p>
    <w:p>
      <w:r>
        <w:pict>
          <v:rect style="width:0;height:1.5pt" o:hralign="center" o:hrstd="t" o:hr="t"/>
        </w:pict>
      </w:r>
    </w:p>
    <w:bookmarkStart w:id="20" w:name="abstract"/>
    <w:p>
      <w:pPr>
        <w:pStyle w:val="Heading2"/>
      </w:pPr>
      <w:r>
        <w:t xml:space="preserve">Abstract</w:t>
      </w:r>
    </w:p>
    <w:p>
      <w:pPr>
        <w:pStyle w:val="FirstParagraph"/>
      </w:pPr>
      <w:r>
        <w:t xml:space="preserve">The strategic location of Egypt Cairo, situated on the banks of the Nile and serving as a gateway to the Mediterranean and Red Sea regions, places it at the center of global maritime trade. As shipping lanes become increasingly congested and environmental regulations tighten, the role of the</w:t>
      </w:r>
      <w:r>
        <w:t xml:space="preserve"> </w:t>
      </w:r>
      <w:r>
        <w:rPr>
          <w:bCs/>
          <w:b/>
        </w:rPr>
        <w:t xml:space="preserve">Marine Engineer</w:t>
      </w:r>
      <w:r>
        <w:t xml:space="preserve"> </w:t>
      </w:r>
      <w:r>
        <w:t xml:space="preserve">has transcended traditional mechanical maintenance to encompass complex systems integration, sustainability management, and digital transformation. This paper explores the critical responsibilities of marine engineering professionals operating within or supporting operations from Egypt Cairo. It examines how these engineers are pivotal in ensuring compliance with international maritime laws while fostering innovation in green shipping technologies. The discussion highlights the unique challenges posed by the regional climate and infrastructure needs, proposing a framework for enhanced technical education and operational efficiency tailored to the specific context of</w:t>
      </w:r>
      <w:r>
        <w:t xml:space="preserve"> </w:t>
      </w:r>
      <w:r>
        <w:rPr>
          <w:bCs/>
          <w:b/>
        </w:rPr>
        <w:t xml:space="preserve">Egypt Cairo</w:t>
      </w:r>
      <w:r>
        <w:t xml:space="preserve">.</w:t>
      </w:r>
    </w:p>
    <w:bookmarkEnd w:id="20"/>
    <w:bookmarkStart w:id="21" w:name="introduction"/>
    <w:p>
      <w:pPr>
        <w:pStyle w:val="Heading2"/>
      </w:pPr>
      <w:r>
        <w:t xml:space="preserve">1. Introduction</w:t>
      </w:r>
    </w:p>
    <w:p>
      <w:pPr>
        <w:pStyle w:val="FirstParagraph"/>
      </w:pPr>
      <w:r>
        <w:t xml:space="preserve">The maritime industry is undergoing a seismic shift driven by decarbonization goals, automation, and geopolitical dynamics. In this volatile landscape, the professional profile of the marine engineer has expanded significantly. No longer confined to engine rooms dealing solely with diesel propulsion, modern marine engineers must possess a multidisciplinary skill set that includes electrical engineering, software programming knowledge regarding Operational Technology (OT), and environmental science.</w:t>
      </w:r>
    </w:p>
    <w:p>
      <w:pPr>
        <w:pStyle w:val="BodyText"/>
      </w:pPr>
      <w:r>
        <w:t xml:space="preserve">For institutions and port authorities in Egypt Cairo, understanding this evolution is not merely an academic exercise but an economic imperative. As a major hub for Suez Canal transits and regional logistics, the efficiency of maritime operations directly impacts national revenue. The marine engineer acts as the technical backbone of this ecosystem. This paper aims to delineate the multifaceted role of these engineers, emphasizing their contribution to safety, environmental protection, and technological adoption within the Egyptian context.</w:t>
      </w:r>
    </w:p>
    <w:bookmarkEnd w:id="21"/>
    <w:bookmarkStart w:id="22" w:name="X2e2a33da4008a942bdcc9d950b8588c56defcc5"/>
    <w:p>
      <w:pPr>
        <w:pStyle w:val="Heading2"/>
      </w:pPr>
      <w:r>
        <w:t xml:space="preserve">2. Technical Proficiency and System Integration</w:t>
      </w:r>
    </w:p>
    <w:p>
      <w:pPr>
        <w:pStyle w:val="FirstParagraph"/>
      </w:pPr>
      <w:r>
        <w:t xml:space="preserve">The primary duty of a marine engineer remains ensuring the reliability of shipboard machinery. However, contemporary vessels are essentially floating power plants with highly integrated systems. In Egypt Cairo, where a significant portion of fleet maintenance and new construction projects are being revitalized, engineers must master:</w:t>
      </w:r>
    </w:p>
    <w:p>
      <w:pPr>
        <w:numPr>
          <w:ilvl w:val="0"/>
          <w:numId w:val="1001"/>
        </w:numPr>
        <w:pStyle w:val="Compact"/>
      </w:pPr>
      <w:r>
        <w:rPr>
          <w:bCs/>
          <w:b/>
        </w:rPr>
        <w:t xml:space="preserve">Dual-Fuel Propulsion Systems:</w:t>
      </w:r>
      <w:r>
        <w:t xml:space="preserve"> </w:t>
      </w:r>
      <w:r>
        <w:t xml:space="preserve">With the push towards LNG (Liquefied Natural Gas) and Methanol-ready engines, marine engineers must understand the thermodynamic properties and safety protocols associated with alternative fuels.</w:t>
      </w:r>
    </w:p>
    <w:p>
      <w:pPr>
        <w:numPr>
          <w:ilvl w:val="0"/>
          <w:numId w:val="1001"/>
        </w:numPr>
        <w:pStyle w:val="Compact"/>
      </w:pPr>
      <w:r>
        <w:rPr>
          <w:bCs/>
          <w:b/>
        </w:rPr>
        <w:t xml:space="preserve">Energy Management Systems (EMS):</w:t>
      </w:r>
      <w:r>
        <w:t xml:space="preserve"> </w:t>
      </w:r>
      <w:r>
        <w:t xml:space="preserve">Modern ships utilize sophisticated EMS to optimize energy consumption. Engineers in Egypt Cairo must be adept at monitoring real-time data to minimize fuel oil consumption, which is critical given the high cost of bunkering in regional ports.</w:t>
      </w:r>
    </w:p>
    <w:p>
      <w:pPr>
        <w:numPr>
          <w:ilvl w:val="0"/>
          <w:numId w:val="1001"/>
        </w:numPr>
        <w:pStyle w:val="Compact"/>
      </w:pPr>
      <w:r>
        <w:rPr>
          <w:bCs/>
          <w:b/>
        </w:rPr>
        <w:t xml:space="preserve">Auxiliary Power Generation:</w:t>
      </w:r>
      <w:r>
        <w:t xml:space="preserve"> </w:t>
      </w:r>
      <w:r>
        <w:t xml:space="preserve">As shore power (Cold Ironing) becomes more prevalent in advanced Egyptian ports, marine engineers play a key role in interfacing ship systems with grid infrastructure, requiring knowledge of high-voltage electrical systems.</w:t>
      </w:r>
    </w:p>
    <w:p>
      <w:pPr>
        <w:pStyle w:val="FirstParagraph"/>
      </w:pPr>
      <w:r>
        <w:t xml:space="preserve">This technical depth ensures that vessels docked in or passing through Egypt Cairo operate at peak efficiency, reducing downtime and enhancing the attractiveness of Egyptian maritime services to international shipping lines.</w:t>
      </w:r>
    </w:p>
    <w:bookmarkEnd w:id="22"/>
    <w:bookmarkStart w:id="23" w:name="X982d7bd511fdd4d7c14be980f43e766083ae8d6"/>
    <w:p>
      <w:pPr>
        <w:pStyle w:val="Heading2"/>
      </w:pPr>
      <w:r>
        <w:t xml:space="preserve">3. Environmental Compliance and Sustainability</w:t>
      </w:r>
    </w:p>
    <w:p>
      <w:pPr>
        <w:pStyle w:val="FirstParagraph"/>
      </w:pPr>
      <w:r>
        <w:t xml:space="preserve">The International Maritime Organization (IMO) has set aggressive targets for 2030 and 2050 regarding greenhouse gas emissions. For a marine engineer, compliance is not optional; it is operational law. In the context of Egypt Cairo, where the Nile Delta ecosystem and Mediterranean biodiversity are sensitive to pollution, the engineer’s role in environmental stewardship is paramount.</w:t>
      </w:r>
    </w:p>
    <w:p>
      <w:pPr>
        <w:pStyle w:val="BodyText"/>
      </w:pPr>
      <w:r>
        <w:t xml:space="preserve">Marine engineers are responsible for:</w:t>
      </w:r>
    </w:p>
    <w:p>
      <w:pPr>
        <w:numPr>
          <w:ilvl w:val="0"/>
          <w:numId w:val="1002"/>
        </w:numPr>
        <w:pStyle w:val="Compact"/>
      </w:pPr>
      <w:r>
        <w:rPr>
          <w:bCs/>
          <w:b/>
        </w:rPr>
        <w:t xml:space="preserve">Bilge Water Management:</w:t>
      </w:r>
      <w:r>
        <w:t xml:space="preserve"> </w:t>
      </w:r>
      <w:r>
        <w:t xml:space="preserve">Ensuring that 15 ppm oil-water separators function correctly to prevent oily discharge.</w:t>
      </w:r>
    </w:p>
    <w:p>
      <w:pPr>
        <w:numPr>
          <w:ilvl w:val="0"/>
          <w:numId w:val="1002"/>
        </w:numPr>
        <w:pStyle w:val="Compact"/>
      </w:pPr>
      <w:r>
        <w:rPr>
          <w:bCs/>
          <w:b/>
        </w:rPr>
        <w:t xml:space="preserve">Air Pollution Control:</w:t>
      </w:r>
      <w:r>
        <w:t xml:space="preserve">Maintaining Exhaust Gas Cleaning Systems (Scrubbers) or Selective Catalytic Reduction (SCR) units to limit sulfur and nitrogen oxide emissions.</w:t>
      </w:r>
    </w:p>
    <w:p>
      <w:pPr>
        <w:numPr>
          <w:ilvl w:val="0"/>
          <w:numId w:val="1002"/>
        </w:numPr>
        <w:pStyle w:val="Compact"/>
      </w:pPr>
      <w:r>
        <w:rPr>
          <w:bCs/>
          <w:b/>
        </w:rPr>
        <w:t xml:space="preserve">Biofouling Management:</w:t>
      </w:r>
      <w:r>
        <w:t xml:space="preserve"> </w:t>
      </w:r>
      <w:r>
        <w:t xml:space="preserve">Implementing non-toxic antifouling strategies that protect marine life while maintaining hull efficiency.</w:t>
      </w:r>
    </w:p>
    <w:p>
      <w:pPr>
        <w:pStyle w:val="FirstParagraph"/>
      </w:pPr>
      <w:r>
        <w:t xml:space="preserve">Egypt Cairo’s maritime authorities are increasingly partnering with technical experts to audit these practices. The marine engineer serves as the frontline implementer of these environmental standards, bridging the gap between regulatory intent and practical execution.</w:t>
      </w:r>
    </w:p>
    <w:bookmarkEnd w:id="23"/>
    <w:bookmarkStart w:id="24" w:name="digitalization-and-cybersecurity"/>
    <w:p>
      <w:pPr>
        <w:pStyle w:val="Heading2"/>
      </w:pPr>
      <w:r>
        <w:t xml:space="preserve">4. Digitalization and Cybersecurity</w:t>
      </w:r>
    </w:p>
    <w:p>
      <w:pPr>
        <w:pStyle w:val="FirstParagraph"/>
      </w:pPr>
      <w:r>
        <w:t xml:space="preserve">The convergence of Information Technology (IT) and Operational Technology (OT) in modern shipping presents new vulnerabilities. Marine engineers are increasingly tasked with overseeing the cybersecurity of navigation and propulsion control systems. A breach in these systems can lead to catastrophic mechanical failure or loss of vessel control.</w:t>
      </w:r>
    </w:p>
    <w:p>
      <w:pPr>
        <w:pStyle w:val="BodyText"/>
      </w:pPr>
      <w:r>
        <w:t xml:space="preserve">In Egypt Cairo, where digital infrastructure is rapidly expanding, marine engineers must collaborate with IT specialists to:</w:t>
      </w:r>
    </w:p>
    <w:p>
      <w:pPr>
        <w:numPr>
          <w:ilvl w:val="0"/>
          <w:numId w:val="1003"/>
        </w:numPr>
        <w:pStyle w:val="Compact"/>
      </w:pPr>
      <w:r>
        <w:t xml:space="preserve">Maintain firewalls between bridge navigation data and engine room control networks.</w:t>
      </w:r>
    </w:p>
    <w:p>
      <w:pPr>
        <w:numPr>
          <w:ilvl w:val="0"/>
          <w:numId w:val="1003"/>
        </w:numPr>
        <w:pStyle w:val="Compact"/>
      </w:pPr>
      <w:r>
        <w:t xml:space="preserve">Patch software vulnerabilities in automated monitoring systems.</w:t>
      </w:r>
    </w:p>
    <w:p>
      <w:pPr>
        <w:numPr>
          <w:ilvl w:val="0"/>
          <w:numId w:val="1003"/>
        </w:numPr>
        <w:pStyle w:val="Compact"/>
      </w:pPr>
      <w:r>
        <w:t xml:space="preserve">Educate crew members on cyber-hygiene practices, such as preventing unauthorized USB device usage.</w:t>
      </w:r>
    </w:p>
    <w:p>
      <w:pPr>
        <w:pStyle w:val="FirstParagraph"/>
      </w:pPr>
      <w:r>
        <w:t xml:space="preserve">This shift requires a cultural change within engineering teams, emphasizing that technical competence now includes digital resilience. Training programs in Egypt Cairo must therefore integrate cybersecurity modules into standard marine engineering curricula.</w:t>
      </w:r>
    </w:p>
    <w:bookmarkEnd w:id="24"/>
    <w:bookmarkStart w:id="25" w:name="the-strategic-importance-of-egypt-cairo"/>
    <w:p>
      <w:pPr>
        <w:pStyle w:val="Heading2"/>
      </w:pPr>
      <w:r>
        <w:t xml:space="preserve">5. The Strategic Importance of Egypt Cairo</w:t>
      </w:r>
    </w:p>
    <w:p>
      <w:pPr>
        <w:pStyle w:val="FirstParagraph"/>
      </w:pPr>
      <w:r>
        <w:t xml:space="preserve">The choice to focus on Egypt Cairo is deliberate. The city’s historical significance as a trade hub, combined with its modern economic initiatives, creates a unique testing ground for maritime innovation. The Suez Canal Economic Zone (SCZONE) offers opportunities for ship repair, dry docking, and new build projects that demand high-level engineering expertise.</w:t>
      </w:r>
    </w:p>
    <w:p>
      <w:pPr>
        <w:pStyle w:val="BodyText"/>
      </w:pPr>
      <w:r>
        <w:t xml:space="preserve">Marine engineers operating in this region contribute to:</w:t>
      </w:r>
    </w:p>
    <w:p>
      <w:pPr>
        <w:numPr>
          <w:ilvl w:val="0"/>
          <w:numId w:val="1004"/>
        </w:numPr>
        <w:pStyle w:val="Compact"/>
      </w:pPr>
      <w:r>
        <w:rPr>
          <w:bCs/>
          <w:b/>
        </w:rPr>
        <w:t xml:space="preserve">Economic Diversification:</w:t>
      </w:r>
      <w:r>
        <w:t xml:space="preserve">Skillful maintenance reduces reliance on foreign technical assistance, keeping capital within the local economy.</w:t>
      </w:r>
    </w:p>
    <w:p>
      <w:pPr>
        <w:numPr>
          <w:ilvl w:val="0"/>
          <w:numId w:val="1004"/>
        </w:numPr>
        <w:pStyle w:val="Compact"/>
      </w:pPr>
      <w:r>
        <w:rPr>
          <w:bCs/>
          <w:b/>
        </w:rPr>
        <w:t xml:space="preserve">Tourism and Logistics:</w:t>
      </w:r>
      <w:r>
        <w:t xml:space="preserve"> </w:t>
      </w:r>
      <w:r>
        <w:t xml:space="preserve">Ensuring the reliability of cruise ships and cargo vessels supports Egypt’s tourism sector and export capabilities.</w:t>
      </w:r>
    </w:p>
    <w:p>
      <w:pPr>
        <w:numPr>
          <w:ilvl w:val="0"/>
          <w:numId w:val="1004"/>
        </w:numPr>
        <w:pStyle w:val="Compact"/>
      </w:pPr>
      <w:r>
        <w:rPr>
          <w:bCs/>
          <w:b/>
        </w:rPr>
        <w:t xml:space="preserve">National Security:</w:t>
      </w:r>
      <w:r>
        <w:t xml:space="preserve">A robust maritime engineering workforce ensures that critical supply lines remain uninterrupted during global disruptions.</w:t>
      </w:r>
    </w:p>
    <w:p>
      <w:pPr>
        <w:pStyle w:val="FirstParagraph"/>
      </w:pPr>
      <w:r>
        <w:t xml:space="preserve">Egypt Cairo stands to benefit immensely by positioning itself as a regional center of excellence for marine engineering education and practice. This requires sustained investment in vocational training, state-of-the-art simulation labs, and partnerships with global maritime universities.</w:t>
      </w:r>
    </w:p>
    <w:bookmarkEnd w:id="25"/>
    <w:bookmarkStart w:id="26" w:name="recommendations-for-educational-reform"/>
    <w:p>
      <w:pPr>
        <w:pStyle w:val="Heading2"/>
      </w:pPr>
      <w:r>
        <w:t xml:space="preserve">6. Recommendations for Educational Reform</w:t>
      </w:r>
    </w:p>
    <w:p>
      <w:pPr>
        <w:pStyle w:val="FirstParagraph"/>
      </w:pPr>
      <w:r>
        <w:t xml:space="preserve">To meet these evolving demands, educational institutions in Egypt Cairo must adapt their curricula. Key recommendations include:</w:t>
      </w:r>
    </w:p>
    <w:p>
      <w:pPr>
        <w:numPr>
          <w:ilvl w:val="0"/>
          <w:numId w:val="1005"/>
        </w:numPr>
        <w:pStyle w:val="Compact"/>
      </w:pPr>
      <w:r>
        <w:rPr>
          <w:bCs/>
          <w:b/>
        </w:rPr>
        <w:t xml:space="preserve">Incorporating Green Technologies:</w:t>
      </w:r>
      <w:r>
        <w:t xml:space="preserve">Courses on hybrid propulsion, battery-electric systems, and wind-assisted propulsion should be mandatory.</w:t>
      </w:r>
    </w:p>
    <w:p>
      <w:pPr>
        <w:numPr>
          <w:ilvl w:val="0"/>
          <w:numId w:val="1005"/>
        </w:numPr>
        <w:pStyle w:val="Compact"/>
      </w:pPr>
      <w:r>
        <w:rPr>
          <w:bCs/>
          <w:b/>
        </w:rPr>
        <w:t xml:space="preserve">Data Analytics Training:</w:t>
      </w:r>
      <w:r>
        <w:t xml:space="preserve">Marine engineers should be trained to interpret big data from ship performance sensors for predictive maintenance.</w:t>
      </w:r>
    </w:p>
    <w:p>
      <w:pPr>
        <w:numPr>
          <w:ilvl w:val="0"/>
          <w:numId w:val="1005"/>
        </w:numPr>
        <w:pStyle w:val="Compact"/>
      </w:pPr>
      <w:r>
        <w:rPr>
          <w:bCs/>
          <w:b/>
        </w:rPr>
        <w:t xml:space="preserve">Soft Skills Development:</w:t>
      </w:r>
      <w:r>
        <w:t xml:space="preserve">Leadership, communication, and cross-cultural competence are essential for working in multinational crew environments common in global shipping.</w:t>
      </w:r>
    </w:p>
    <w:p>
      <w:pPr>
        <w:pStyle w:val="FirstParagraph"/>
      </w:pPr>
      <w:r>
        <w:t xml:space="preserve">Government and private sector collaboration is vital to fund these educational upgrades. Internships with leading marine engineering firms in Egypt Cairo can provide students with practical exposure to the challenges discussed in this paper.</w:t>
      </w:r>
    </w:p>
    <w:bookmarkEnd w:id="26"/>
    <w:bookmarkStart w:id="27" w:name="conclusion"/>
    <w:p>
      <w:pPr>
        <w:pStyle w:val="Heading2"/>
      </w:pPr>
      <w:r>
        <w:t xml:space="preserve">7. Conclusion</w:t>
      </w:r>
    </w:p>
    <w:p>
      <w:pPr>
        <w:pStyle w:val="FirstParagraph"/>
      </w:pPr>
      <w:r>
        <w:t xml:space="preserve">The role of the marine engineer has never been more critical, nor more complex. From managing intricate propulsion systems to ensuring environmental compliance and cyber resilience, these professionals are the custodians of maritime safety and efficiency. In Egypt Cairo, leveraging this expertise is essential for maintaining competitiveness in the global shipping arena.</w:t>
      </w:r>
    </w:p>
    <w:p>
      <w:pPr>
        <w:pStyle w:val="BodyText"/>
      </w:pPr>
      <w:r>
        <w:t xml:space="preserve">By embracing technological innovation and reforming educational frameworks, Egypt Cairo can cultivate a workforce of marine engineers who are not only technically proficient but also visionary leaders in sustainable maritime operations. The future of Egyptian maritime success depends on the continued development and recognition of this vital profession. As we navigate the complexities of the 21st century, let us ensure that marine engineers are equipped with the tools, knowledge, and support they need to steer our industry toward a safer, cleaner, and more efficient horizon.</w:t>
      </w:r>
    </w:p>
    <w:bookmarkEnd w:id="27"/>
    <w:bookmarkStart w:id="28" w:name="references"/>
    <w:p>
      <w:pPr>
        <w:pStyle w:val="Heading2"/>
      </w:pPr>
      <w:r>
        <w:t xml:space="preserve">References</w:t>
      </w:r>
    </w:p>
    <w:p>
      <w:pPr>
        <w:numPr>
          <w:ilvl w:val="0"/>
          <w:numId w:val="1006"/>
        </w:numPr>
        <w:pStyle w:val="Compact"/>
      </w:pPr>
      <w:r>
        <w:t xml:space="preserve">International Maritime Organization (IMO). (2023). "Fourth IMO GHG Study 2023." London: IMO.</w:t>
      </w:r>
    </w:p>
    <w:p>
      <w:pPr>
        <w:numPr>
          <w:ilvl w:val="0"/>
          <w:numId w:val="1006"/>
        </w:numPr>
        <w:pStyle w:val="Compact"/>
      </w:pPr>
      <w:r>
        <w:t xml:space="preserve">Suez Canal Authority. (2024). "Annual Report on Maritime Traffic and Economic Impact." Cairo: SCA Publications.</w:t>
      </w:r>
    </w:p>
    <w:p>
      <w:pPr>
        <w:numPr>
          <w:ilvl w:val="0"/>
          <w:numId w:val="1006"/>
        </w:numPr>
        <w:pStyle w:val="Compact"/>
      </w:pPr>
      <w:r>
        <w:t xml:space="preserve">Egyptian Naval Architecture and Marine Engineering Society. (2023). "Strategic Plan for Technical Education in Maritime Fields." Cairo: ENAMES.</w:t>
      </w:r>
    </w:p>
    <w:p>
      <w:pPr>
        <w:numPr>
          <w:ilvl w:val="0"/>
          <w:numId w:val="1006"/>
        </w:numPr>
        <w:pStyle w:val="Compact"/>
      </w:pPr>
      <w:r>
        <w:t xml:space="preserve">Jones, M., &amp; Smith, A. (2022). "Cybersecurity in the Age of Smart Ships." Journal of Marine Engineering, 45(3), 112-129.</w:t>
      </w:r>
    </w:p>
    <w:p>
      <w:pPr>
        <w:numPr>
          <w:ilvl w:val="0"/>
          <w:numId w:val="1006"/>
        </w:numPr>
        <w:pStyle w:val="Compact"/>
      </w:pPr>
      <w:r>
        <w:t xml:space="preserve">Ahmed, K. (2024). "Sustainable Practices in Mediterranean Port Operations." Cairo International Review of Maritime Studies, 8(1), 45-60.</w:t>
      </w:r>
    </w:p>
    <w:p>
      <w:pPr>
        <w:pStyle w:val="FirstParagraph"/>
      </w:pPr>
      <w:r>
        <w:t xml:space="preserv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Marine Engineer in Egypt Cairo: Navigating Modern Maritime Challenges</dc:title>
  <dc:creator/>
  <dc:language>en</dc:language>
  <cp:keywords/>
  <dcterms:created xsi:type="dcterms:W3CDTF">2026-07-29T09:18:31Z</dcterms:created>
  <dcterms:modified xsi:type="dcterms:W3CDTF">2026-07-29T09:18:31Z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