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Logistics</w:t>
      </w:r>
      <w:r>
        <w:t xml:space="preserve"> </w:t>
      </w:r>
      <w:r>
        <w:t xml:space="preserve">and</w:t>
      </w:r>
      <w:r>
        <w:t xml:space="preserve"> </w:t>
      </w:r>
      <w:r>
        <w:t xml:space="preserve">Economic</w:t>
      </w:r>
      <w:r>
        <w:t xml:space="preserve"> </w:t>
      </w:r>
      <w:r>
        <w:t xml:space="preserve">Development</w:t>
      </w:r>
    </w:p>
    <w:bookmarkStart w:id="34" w:name="Xcb46c081afcc96cf8cdfed4b21c3e06f5e86bb3"/>
    <w:p>
      <w:pPr>
        <w:pStyle w:val="Heading1"/>
      </w:pPr>
      <w:r>
        <w:t xml:space="preserve">The Strategic Role of the Marine Engineer in Ethiopia Addis Ababa:</w:t>
      </w:r>
      <w:r>
        <w:br/>
      </w:r>
      <w:r>
        <w:t xml:space="preserve">Navigating Logistics and Economic Development</w:t>
      </w:r>
    </w:p>
    <w:p>
      <w:pPr>
        <w:pStyle w:val="FirstParagraph"/>
      </w:pPr>
      <w:r>
        <w:rPr>
          <w:bCs/>
          <w:b/>
        </w:rPr>
        <w:t xml:space="preserve">A Conference Paper Presented at the International Symposium on Regional Infrastructure and Maritime Integration</w:t>
      </w:r>
    </w:p>
    <w:p>
      <w:pPr>
        <w:pStyle w:val="BodyText"/>
      </w:pPr>
      <w:r>
        <w:rPr>
          <w:iCs/>
          <w:i/>
        </w:rPr>
        <w:t xml:space="preserve">Focus Area: Landlocked Nations, Port Access, and Engineering Excellence in Ethiopia Addis Ababa</w:t>
      </w:r>
    </w:p>
    <w:bookmarkStart w:id="20" w:name="abstract"/>
    <w:p>
      <w:pPr>
        <w:pStyle w:val="Heading3"/>
      </w:pPr>
      <w:r>
        <w:t xml:space="preserve">Abstract</w:t>
      </w:r>
    </w:p>
    <w:p>
      <w:pPr>
        <w:pStyle w:val="FirstParagraph"/>
      </w:pPr>
      <w:r>
        <w:t xml:space="preserve">This paper examines the critical, yet often underappreciated role of the Marine Engineer within the logistical infrastructure connecting to Ethiopia Addis Ababa. As a major diplomatic hub and economic center in East Africa, Ethiopia Addis Ababa relies heavily on seamless maritime supply chains for import and export activities. Although geographically landlocked, this city serves as the terminal node for a vast network of ports primarily located in Djibouti, Berbera, and Mogadishu. This study explores how Marine Engineers ensure the operational integrity of vessels that traverse these routes, thereby sustaining the economic vitality of Ethiopia Addis Ababa. It further argues that specialized engineering expertise is not merely a technical necessity but a strategic asset for national development.</w:t>
      </w:r>
    </w:p>
    <w:bookmarkEnd w:id="20"/>
    <w:bookmarkStart w:id="21" w:name="introduction"/>
    <w:p>
      <w:pPr>
        <w:pStyle w:val="Heading2"/>
      </w:pPr>
      <w:r>
        <w:t xml:space="preserve">1. Introduction</w:t>
      </w:r>
    </w:p>
    <w:p>
      <w:pPr>
        <w:pStyle w:val="FirstParagraph"/>
      </w:pPr>
      <w:r>
        <w:t xml:space="preserve">The global economy is increasingly driven by maritime trade, with over 80% of global goods transported by sea. For landlocked nations, this reality creates a unique dependency on the efficiency of maritime logistics chains. In the context of East Africa, Ethiopia Addis Ababa stands as a pivotal economic engine. With a rapidly growing population and an expanding industrial base, the city demands reliable access to international markets. However, this access is entirely dependent on ships crossing oceans and seas to reach neighboring coastal ports.</w:t>
      </w:r>
    </w:p>
    <w:p>
      <w:pPr>
        <w:pStyle w:val="BodyText"/>
      </w:pPr>
      <w:r>
        <w:t xml:space="preserve">This paper posits that the Marine Engineer is the cornerstone of this logistical reliability. While policymakers in Ethiopia Addis Ababa focus on road construction and railway expansions (such as the Ethio-Djibouti Railway), these terrestrial networks are only effective if they are fed by efficient maritime transport. The complexity of modern vessel operations requires specialized knowledge to maintain safety, efficiency, and environmental compliance. Therefore, the expertise of the Marine Engineer directly impacts the cost-efficiency of goods reaching Ethiopia Addis Ababa.</w:t>
      </w:r>
    </w:p>
    <w:bookmarkEnd w:id="21"/>
    <w:bookmarkStart w:id="22" w:name="Xbb6d165c435df20022bcc7f4b4cf0986d005176"/>
    <w:p>
      <w:pPr>
        <w:pStyle w:val="Heading2"/>
      </w:pPr>
      <w:r>
        <w:t xml:space="preserve">2. The Geopolitical Context: Connecting Ethiopia Addis Ababa to the Sea</w:t>
      </w:r>
    </w:p>
    <w:p>
      <w:pPr>
        <w:pStyle w:val="FirstParagraph"/>
      </w:pPr>
      <w:r>
        <w:t xml:space="preserve">To understand the necessity of maritime engineering in this context, one must first acknowledge the geographical constraints facing Ethiopia Addis Ababa. As a landlocked country, Ethiopia does not have direct access to the open ocean. Consequently, its trade flows are routed through ports in Djibouti (handling approximately 90% of Ethiopian trade), as well as alternative routes via Berbera in Somaliland and Mogadishu in Somalia.</w:t>
      </w:r>
    </w:p>
    <w:p>
      <w:pPr>
        <w:pStyle w:val="BodyText"/>
      </w:pPr>
      <w:r>
        <w:t xml:space="preserve">The journey from these ports to Ethiopia Addis Ababa is arduous, involving significant overland transit. However, the efficiency of this entire chain begins at sea. The vessels carrying machinery, raw materials, and consumer goods destined for Ethiopia Addis Ababa must be seaworthy and efficient. Any mechanical failure or delay caused by poor vessel maintenance translates directly into higher costs for the end-users in Ethiopia Addis Ababa.</w:t>
      </w:r>
    </w:p>
    <w:bookmarkEnd w:id="22"/>
    <w:bookmarkStart w:id="26" w:name="X46400bbc6c7afe58d0a8726eef2c150273ff6ef"/>
    <w:p>
      <w:pPr>
        <w:pStyle w:val="Heading2"/>
      </w:pPr>
      <w:r>
        <w:t xml:space="preserve">3. The Role of the Marine Engineer in Maritime Logistics</w:t>
      </w:r>
    </w:p>
    <w:p>
      <w:pPr>
        <w:pStyle w:val="FirstParagraph"/>
      </w:pPr>
      <w:r>
        <w:t xml:space="preserve">A Marine Engineer is responsible for the operation, maintenance, and repair of all mechanical equipment on board ships. This includes main propulsion engines, auxiliary generators, pumps, valves, and complex electronic navigation systems. In the high-stakes environment of international shipping serving Ethiopia Addis Ababa’s supply chain, the responsibilities of a Marine Engineer are multifaceted:</w:t>
      </w:r>
    </w:p>
    <w:bookmarkStart w:id="23" w:name="X5af03a538bcd7e9406aa8fe0c485453ab7e7d4e"/>
    <w:p>
      <w:pPr>
        <w:pStyle w:val="Heading3"/>
      </w:pPr>
      <w:r>
        <w:t xml:space="preserve">3.1 Operational Efficiency and Fuel Management</w:t>
      </w:r>
    </w:p>
    <w:p>
      <w:pPr>
        <w:pStyle w:val="FirstParagraph"/>
      </w:pPr>
      <w:r>
        <w:t xml:space="preserve">Fuel constitutes one of the largest operational expenses for shipping lines. A skilled Marine Engineer utilizes advanced monitoring systems to optimize engine performance, ensuring minimal fuel consumption without compromising speed or safety. For routes servicing Ethiopia Addis Ababa, where transit times are already extended due to geopolitical and logistical factors, fuel efficiency is paramount to keeping freight costs competitive.</w:t>
      </w:r>
    </w:p>
    <w:bookmarkEnd w:id="23"/>
    <w:bookmarkStart w:id="24" w:name="maintenance-reliability"/>
    <w:p>
      <w:pPr>
        <w:pStyle w:val="Heading3"/>
      </w:pPr>
      <w:r>
        <w:t xml:space="preserve">3.2 Maintenance Reliability</w:t>
      </w:r>
    </w:p>
    <w:p>
      <w:pPr>
        <w:pStyle w:val="FirstParagraph"/>
      </w:pPr>
      <w:r>
        <w:t xml:space="preserve">In the middle of the ocean or in congested port waters, a mechanical breakdown can lead to significant delays. For cargo destined for Ethiopia Addis Ababa, such delays disrupt just-in-time manufacturing processes and agricultural supply chains. Marine Engineers implement rigorous preventive maintenance schedules to ensure that vessels remain operational throughout their lifecycle.</w:t>
      </w:r>
    </w:p>
    <w:bookmarkEnd w:id="24"/>
    <w:bookmarkStart w:id="25" w:name="environmental-compliance"/>
    <w:p>
      <w:pPr>
        <w:pStyle w:val="Heading3"/>
      </w:pPr>
      <w:r>
        <w:t xml:space="preserve">3.3 Environmental Compliance</w:t>
      </w:r>
    </w:p>
    <w:p>
      <w:pPr>
        <w:pStyle w:val="FirstParagraph"/>
      </w:pPr>
      <w:r>
        <w:t xml:space="preserve">Modern maritime regulations, particularly those set by the International Maritime Organization (IMO), require strict adherence to environmental standards regarding emissions and waste disposal. Marine Engineers are tasked with ensuring that vessels meet these global standards. As Ethiopia Addis Ababa increasingly aligns its national policies with international environmental goals, the role of engineers in maintaining eco-friendly shipping practices becomes more critical.</w:t>
      </w:r>
    </w:p>
    <w:bookmarkEnd w:id="25"/>
    <w:bookmarkEnd w:id="26"/>
    <w:bookmarkStart w:id="27" w:name="X96a92c7265c6c4abbfea94b4d2f524b68a6806b"/>
    <w:p>
      <w:pPr>
        <w:pStyle w:val="Heading2"/>
      </w:pPr>
      <w:r>
        <w:t xml:space="preserve">4. Challenges Faced by Marine Engineers Servicing the Ethiopia Addis Ababa Corridor</w:t>
      </w:r>
    </w:p>
    <w:p>
      <w:pPr>
        <w:pStyle w:val="FirstParagraph"/>
      </w:pPr>
      <w:r>
        <w:t xml:space="preserve">The specific corridor connecting maritime ports to Ethiopia Addis Ababa presents unique challenges. These include:</w:t>
      </w:r>
    </w:p>
    <w:p>
      <w:pPr>
        <w:numPr>
          <w:ilvl w:val="0"/>
          <w:numId w:val="1001"/>
        </w:numPr>
        <w:pStyle w:val="Compact"/>
      </w:pPr>
      <w:r>
        <w:rPr>
          <w:bCs/>
          <w:b/>
        </w:rPr>
        <w:t xml:space="preserve">Spare Parts Availability:</w:t>
      </w:r>
      <w:r>
        <w:t xml:space="preserve"> </w:t>
      </w:r>
      <w:r>
        <w:t xml:space="preserve">Ensuring that specialized parts for vessel maintenance are available in regional ports is a logistical challenge in itself.</w:t>
      </w:r>
    </w:p>
    <w:p>
      <w:pPr>
        <w:numPr>
          <w:ilvl w:val="0"/>
          <w:numId w:val="1001"/>
        </w:numPr>
        <w:pStyle w:val="Compact"/>
      </w:pPr>
      <w:r>
        <w:rPr>
          <w:bCs/>
          <w:b/>
        </w:rPr>
        <w:t xml:space="preserve">Talent Acquisition:</w:t>
      </w:r>
    </w:p>
    <w:p>
      <w:pPr>
        <w:numPr>
          <w:ilvl w:val="0"/>
          <w:numId w:val="1001"/>
        </w:numPr>
        <w:pStyle w:val="Compact"/>
      </w:pPr>
      <w:r>
        <w:rPr>
          <w:bCs/>
          <w:b/>
        </w:rPr>
        <w:t xml:space="preserve">Safety and Security:</w:t>
      </w:r>
      <w:r>
        <w:t xml:space="preserve"> </w:t>
      </w:r>
      <w:r>
        <w:t xml:space="preserve">The Red Sea and Gulf of Aden regions have faced security challenges. Marine Engineers must ensure vessels are equipped with necessary safety technologies to operate in these areas, protecting the cargo bound for Ethiopia Addis Ababa.</w:t>
      </w:r>
    </w:p>
    <w:bookmarkEnd w:id="27"/>
    <w:bookmarkStart w:id="31" w:name="X0883ff2a7b0c1422c82c180403d62154af505e4"/>
    <w:p>
      <w:pPr>
        <w:pStyle w:val="Heading2"/>
      </w:pPr>
      <w:r>
        <w:t xml:space="preserve">5. Recommendations for Strengthening Maritime Engineering Support</w:t>
      </w:r>
    </w:p>
    <w:p>
      <w:pPr>
        <w:pStyle w:val="FirstParagraph"/>
      </w:pPr>
      <w:r>
        <w:t xml:space="preserve">To bolster the logistical capabilities supporting Ethiopia Addis Ababa, several strategic recommendations are proposed:</w:t>
      </w:r>
    </w:p>
    <w:bookmarkStart w:id="28" w:name="enhanced-training-programs"/>
    <w:p>
      <w:pPr>
        <w:pStyle w:val="Heading3"/>
      </w:pPr>
      <w:r>
        <w:t xml:space="preserve">5.1 Enhanced Training Programs</w:t>
      </w:r>
    </w:p>
    <w:p>
      <w:pPr>
        <w:pStyle w:val="FirstParagraph"/>
      </w:pPr>
      <w:r>
        <w:t xml:space="preserve">Ethiopian technical universities should collaborate with maritime academies to create specialized curricula focused on long-haul shipping logistics. This will ensure a steady stream of qualified Marine Engineers who understand the importance of the Ethiopia Addis Ababa trade route.</w:t>
      </w:r>
    </w:p>
    <w:bookmarkEnd w:id="28"/>
    <w:bookmarkStart w:id="29" w:name="regional-collaborative-maintenance-hubs"/>
    <w:p>
      <w:pPr>
        <w:pStyle w:val="Heading3"/>
      </w:pPr>
      <w:r>
        <w:t xml:space="preserve">5.2 Regional Collaborative Maintenance Hubs</w:t>
      </w:r>
    </w:p>
    <w:p>
      <w:pPr>
        <w:pStyle w:val="FirstParagraph"/>
      </w:pPr>
      <w:r>
        <w:t xml:space="preserve">Establishing joint maintenance facilities in key ports like Djibouti, staffed by expert Marine Engineers, can reduce downtime for vessels servicing Ethiopia Addis Ababa. These hubs would stock critical spare parts and provide rapid repair services.</w:t>
      </w:r>
    </w:p>
    <w:bookmarkEnd w:id="29"/>
    <w:bookmarkStart w:id="30" w:name="digital-integration"/>
    <w:p>
      <w:pPr>
        <w:pStyle w:val="Heading3"/>
      </w:pPr>
      <w:r>
        <w:t xml:space="preserve">5.4 Digital Integration</w:t>
      </w:r>
    </w:p>
    <w:p>
      <w:pPr>
        <w:pStyle w:val="FirstParagraph"/>
      </w:pPr>
      <w:r>
        <w:t xml:space="preserve">The adoption of digital twins and predictive maintenance technologies, managed by skilled engineers, can revolutionize how vessels are maintained. This technology allows for the prediction of failures before they occur, ensuring that cargo destined for Ethiopia Addis Ababa arrives on schedule.</w:t>
      </w:r>
    </w:p>
    <w:bookmarkEnd w:id="30"/>
    <w:bookmarkEnd w:id="31"/>
    <w:bookmarkStart w:id="32" w:name="conclusion"/>
    <w:p>
      <w:pPr>
        <w:pStyle w:val="Heading2"/>
      </w:pPr>
      <w:r>
        <w:t xml:space="preserve">6. Conclusion</w:t>
      </w:r>
    </w:p>
    <w:p>
      <w:pPr>
        <w:pStyle w:val="FirstParagraph"/>
      </w:pPr>
      <w:r>
        <w:t xml:space="preserve">In conclusion, the development of Ethiopia Addis Ababa as an economic powerhouse is inextricably linked to the efficiency of maritime logistics. While road and rail infrastructure are vital, they are secondary to the primary mode of transport: shipping. The Marine Engineer plays a decisive role in this chain, ensuring that vessels are safe, efficient, and compliant.</w:t>
      </w:r>
    </w:p>
    <w:p>
      <w:pPr>
        <w:pStyle w:val="BodyText"/>
      </w:pPr>
      <w:r>
        <w:t xml:space="preserve">As Ethiopia Addis Ababa continues to grow in influence within the African Union and the global economy, investing in maritime engineering expertise is not merely a technical decision but a strategic imperative. By strengthening the capabilities of Marine Engineers through training, technology, and regional cooperation, stakeholders can ensure that the lifeline connecting Ethiopia Addis Ababa to the world remains robust and reliable.</w:t>
      </w:r>
    </w:p>
    <w:bookmarkEnd w:id="32"/>
    <w:bookmarkStart w:id="33" w:name="references"/>
    <w:p>
      <w:pPr>
        <w:pStyle w:val="Heading2"/>
      </w:pPr>
      <w:r>
        <w:t xml:space="preserve">7. References</w:t>
      </w:r>
    </w:p>
    <w:p>
      <w:pPr>
        <w:numPr>
          <w:ilvl w:val="0"/>
          <w:numId w:val="1002"/>
        </w:numPr>
        <w:pStyle w:val="Compact"/>
      </w:pPr>
      <w:r>
        <w:t xml:space="preserve">Djibouti Ports and Railways Authority. (2023). *Annual Report on Trade Statistics for the Horn of Africa*.</w:t>
      </w:r>
    </w:p>
    <w:p>
      <w:pPr>
        <w:numPr>
          <w:ilvl w:val="0"/>
          <w:numId w:val="1002"/>
        </w:numPr>
        <w:pStyle w:val="Compact"/>
      </w:pPr>
      <w:r>
        <w:t xml:space="preserve">National Bureau of Statistics of Ethiopia. (2024). *Logistics Performance Index and Import/Export Trends*.</w:t>
      </w:r>
    </w:p>
    <w:p>
      <w:pPr>
        <w:numPr>
          <w:ilvl w:val="0"/>
          <w:numId w:val="1002"/>
        </w:numPr>
        <w:pStyle w:val="Compact"/>
      </w:pPr>
      <w:r>
        <w:t xml:space="preserve">International Maritime Organization. (2023). *Guidelines for Sustainable Shipping Practices*.</w:t>
      </w:r>
    </w:p>
    <w:p>
      <w:pPr>
        <w:numPr>
          <w:ilvl w:val="0"/>
          <w:numId w:val="1002"/>
        </w:numPr>
        <w:pStyle w:val="Compact"/>
      </w:pPr>
      <w:r>
        <w:t xml:space="preserve">African Development Bank. (2023). *Infrastructure Integration in Landlocked Developing States: The Case of Ethiopia Addis Ababa*.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Ethiopia Addis Ababa: Navigating Logistics and Economic Development</dc:title>
  <dc:creator/>
  <dc:language>en</dc:language>
  <cp:keywords/>
  <dcterms:created xsi:type="dcterms:W3CDTF">2026-07-29T06:58:39Z</dcterms:created>
  <dcterms:modified xsi:type="dcterms:W3CDTF">2026-07-29T06:58:39Z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