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0" w:name="X9478ba28841c5f4827c9b41ef731f0a9a83e04d"/>
    <w:p>
      <w:pPr>
        <w:pStyle w:val="Heading1"/>
      </w:pPr>
      <w:r>
        <w:t xml:space="preserve">The Strategic Imperative of Marine Engineers in Pakistan Karachi</w:t>
      </w:r>
    </w:p>
    <w:p>
      <w:pPr>
        <w:pStyle w:val="FirstParagraph"/>
      </w:pPr>
      <w:r>
        <w:rPr>
          <w:bCs/>
          <w:b/>
        </w:rPr>
        <w:t xml:space="preserve">A Conference Paper Submitted to the International Symposium on Maritime Infrastructure and Sustainable Engineering</w:t>
      </w:r>
    </w:p>
    <w:p>
      <w:pPr>
        <w:pStyle w:val="BodyText"/>
      </w:pPr>
      <w:r>
        <w:rPr>
          <w:iCs/>
          <w:i/>
        </w:rPr>
        <w:t xml:space="preserve">Department of Naval Architecture and Marine Engineering</w:t>
      </w:r>
      <w:r>
        <w:br/>
      </w:r>
      <w:r>
        <w:rPr>
          <w:iCs/>
          <w:i/>
        </w:rPr>
        <w:t xml:space="preserve">Karachi Institute of Maritime Sciences, Pakistan Karachi</w:t>
      </w:r>
    </w:p>
    <w:bookmarkStart w:id="20" w:name="abstract"/>
    <w:p>
      <w:pPr>
        <w:pStyle w:val="Heading2"/>
      </w:pPr>
      <w:r>
        <w:t xml:space="preserve">Abstract</w:t>
      </w:r>
    </w:p>
    <w:p>
      <w:pPr>
        <w:pStyle w:val="FirstParagraph"/>
      </w:pPr>
      <w:r>
        <w:t xml:space="preserve">This conference paper examines the critical role that professional marine engineers play in the economic and operational sustainability of Pakistan Karachi. As one of the largest ports in South Asia, Karachi serves as the primary gateway for international trade, handling approximately sixty percent of Pakistan’s cargo volume. The complexity of modern maritime operations requires a highly skilled workforce capable of maintaining advanced propulsion systems, electrical grids, and automated navigation equipment. This document argues that the expertise provided by marine engineers is not merely a technical necessity but a strategic asset for national security and economic growth. We analyze the current challenges facing the port infrastructure in Pakistan Karachi and propose policy recommendations to enhance training standards for marine engineers.</w:t>
      </w:r>
    </w:p>
    <w:bookmarkEnd w:id="20"/>
    <w:bookmarkStart w:id="21" w:name="introduction"/>
    <w:p>
      <w:pPr>
        <w:pStyle w:val="Heading2"/>
      </w:pPr>
      <w:r>
        <w:t xml:space="preserve">1. Introduction</w:t>
      </w:r>
    </w:p>
    <w:p>
      <w:pPr>
        <w:pStyle w:val="FirstParagraph"/>
      </w:pPr>
      <w:r>
        <w:t xml:space="preserve">The maritime industry acts as the backbone of global trade, with over eighty percent of global merchandise trade by volume carried by sea. For a developing nation such as Pakistan, the efficiency and reliability of its port infrastructure are directly linked to its economic stability. Located on the Arabian Sea coast,</w:t>
      </w:r>
      <w:r>
        <w:t xml:space="preserve"> </w:t>
      </w:r>
      <w:r>
        <w:rPr>
          <w:bCs/>
          <w:b/>
        </w:rPr>
        <w:t xml:space="preserve">Pakistan Karachi</w:t>
      </w:r>
      <w:r>
        <w:t xml:space="preserve"> </w:t>
      </w:r>
      <w:r>
        <w:t xml:space="preserve">is not just a geographical location but an economic engine that drives commerce for both domestic industries and neighboring landlocked countries through transit trade agreements.</w:t>
      </w:r>
    </w:p>
    <w:p>
      <w:pPr>
        <w:pStyle w:val="BodyText"/>
      </w:pPr>
      <w:r>
        <w:t xml:space="preserve">At the heart of this logistical network lies the specialized field of marine engineering. A marine engineer is responsible for the design, development, operation, and maintenance of mechanical systems on ships and offshore structures. In the context of a bustling metropolitan port like</w:t>
      </w:r>
      <w:r>
        <w:t xml:space="preserve"> </w:t>
      </w:r>
      <w:r>
        <w:rPr>
          <w:bCs/>
          <w:b/>
        </w:rPr>
        <w:t xml:space="preserve">Pakistan Karachi</w:t>
      </w:r>
      <w:r>
        <w:t xml:space="preserve">, these professionals ensure that vessels are safe, compliant with international environmental regulations (such as MARPOL), and operate efficiently to minimize downtime. This paper explores how the integration of advanced marine engineering practices can transform port operations in</w:t>
      </w:r>
      <w:r>
        <w:t xml:space="preserve"> </w:t>
      </w:r>
      <w:r>
        <w:rPr>
          <w:bCs/>
          <w:b/>
        </w:rPr>
        <w:t xml:space="preserve">Pakistan Karachi</w:t>
      </w:r>
      <w:r>
        <w:t xml:space="preserve"> </w:t>
      </w:r>
      <w:r>
        <w:t xml:space="preserve">into a model of efficiency for the region.</w:t>
      </w:r>
    </w:p>
    <w:bookmarkEnd w:id="21"/>
    <w:bookmarkStart w:id="22" w:name="X27910dbd7c6bd8622da3efece18226b02d51142"/>
    <w:p>
      <w:pPr>
        <w:pStyle w:val="Heading2"/>
      </w:pPr>
      <w:r>
        <w:t xml:space="preserve">2. The Economic Landscape of Pakistan Karachi</w:t>
      </w:r>
    </w:p>
    <w:p>
      <w:pPr>
        <w:pStyle w:val="FirstParagraph"/>
      </w:pPr>
      <w:r>
        <w:t xml:space="preserve">The Port of Karachi, managed by the Pakistan Maritime Security Agency and various terminal operators, handles diverse cargo types ranging from containerized goods to bulk grains and petroleum products. The sheer volume of traffic necessitates a robust maintenance regime for both port facilities and the vessels docked within its harbors.</w:t>
      </w:r>
    </w:p>
    <w:p>
      <w:pPr>
        <w:pStyle w:val="BodyText"/>
      </w:pPr>
      <w:r>
        <w:t xml:space="preserve">However, operational disruptions due to mechanical failures can result in significant financial losses. Every hour a vessel remains idle due to engine failure or auxiliary system malfunction translates into lost revenue for shipping lines and delayed goods for local industries. This is where the competence of a marine engineer becomes paramount. By ensuring preventative maintenance and rapid troubleshooting, marine engineers contribute directly to the throughput efficiency of</w:t>
      </w:r>
      <w:r>
        <w:t xml:space="preserve"> </w:t>
      </w:r>
      <w:r>
        <w:rPr>
          <w:bCs/>
          <w:b/>
        </w:rPr>
        <w:t xml:space="preserve">Pakistan Karachi</w:t>
      </w:r>
      <w:r>
        <w:t xml:space="preserve">. The port’s ability to compete with regional hubs such as Dubai or Colombo depends heavily on its operational speed, which is inextricably linked to technical expertise.</w:t>
      </w:r>
    </w:p>
    <w:bookmarkEnd w:id="22"/>
    <w:bookmarkStart w:id="25" w:name="Xdae3254076edd1ab2c9217ba587b680c2228768"/>
    <w:p>
      <w:pPr>
        <w:pStyle w:val="Heading2"/>
      </w:pPr>
      <w:r>
        <w:t xml:space="preserve">3. Technical Challenges and the Role of Marine Engineers</w:t>
      </w:r>
    </w:p>
    <w:p>
      <w:pPr>
        <w:pStyle w:val="FirstParagraph"/>
      </w:pPr>
      <w:r>
        <w:t xml:space="preserve">The modern marine engineering landscape has shifted dramatically from purely mechanical maintenance to a multidisciplinary approach involving electronics, computer science, and environmental science. Ships docking in</w:t>
      </w:r>
      <w:r>
        <w:t xml:space="preserve"> </w:t>
      </w:r>
      <w:r>
        <w:rPr>
          <w:bCs/>
          <w:b/>
        </w:rPr>
        <w:t xml:space="preserve">Pakistan Karachi</w:t>
      </w:r>
    </w:p>
    <w:bookmarkStart w:id="23" w:name="maintenance-of-propulsion-systems"/>
    <w:p>
      <w:pPr>
        <w:pStyle w:val="Heading3"/>
      </w:pPr>
      <w:r>
        <w:t xml:space="preserve">3.1 Maintenance of Propulsion Systems</w:t>
      </w:r>
    </w:p>
    <w:p>
      <w:pPr>
        <w:pStyle w:val="FirstParagraph"/>
      </w:pPr>
      <w:r>
        <w:t xml:space="preserve">Maintaining the reliability of large-bore marine diesels is a primary task for marine engineers operating in coastal regions like</w:t>
      </w:r>
      <w:r>
        <w:t xml:space="preserve"> </w:t>
      </w:r>
      <w:r>
        <w:rPr>
          <w:bCs/>
          <w:b/>
        </w:rPr>
        <w:t xml:space="preserve">Pakistan Karachi</w:t>
      </w:r>
      <w:r>
        <w:t xml:space="preserve">. The harsh saline environment accelerates corrosion, requiring specialized materials and rigorous upkeep protocols. Engineers must possess the technical acumen to diagnose faults using onboard diagnostic computers and perform repairs that adhere to strict safety standards.</w:t>
      </w:r>
    </w:p>
    <w:bookmarkEnd w:id="23"/>
    <w:bookmarkStart w:id="24" w:name="X8327da832cdab8a57320f02e64b6a6b13b282e5"/>
    <w:p>
      <w:pPr>
        <w:pStyle w:val="Heading3"/>
      </w:pPr>
      <w:r>
        <w:t xml:space="preserve">3.2 Energy Efficiency and Environmental Compliance</w:t>
      </w:r>
    </w:p>
    <w:p>
      <w:pPr>
        <w:pStyle w:val="FirstParagraph"/>
      </w:pPr>
      <w:r>
        <w:t xml:space="preserve">With global pressures mounting to reduce carbon emissions, marine engineers are tasked with optimizing engine performance for fuel efficiency. In the context of port operations in Pakistan, this involves managing shore power connections (cold ironing) where possible and ensuring that vessels meet emission control standards upon arrival. Marine engineers provide the technical oversight required to implement green technologies within</w:t>
      </w:r>
      <w:r>
        <w:t xml:space="preserve"> </w:t>
      </w:r>
      <w:r>
        <w:rPr>
          <w:bCs/>
          <w:b/>
        </w:rPr>
        <w:t xml:space="preserve">Pakistan Karachi</w:t>
      </w:r>
      <w:r>
        <w:t xml:space="preserve">’s port infrastructure.</w:t>
      </w:r>
    </w:p>
    <w:bookmarkEnd w:id="24"/>
    <w:bookmarkEnd w:id="25"/>
    <w:bookmarkStart w:id="26" w:name="X59cdd5167137ce2d306c552495ee03cac83d0ec"/>
    <w:p>
      <w:pPr>
        <w:pStyle w:val="Heading2"/>
      </w:pPr>
      <w:r>
        <w:t xml:space="preserve">4. Human Capital Development in Pakistan Karachi</w:t>
      </w:r>
    </w:p>
    <w:p>
      <w:pPr>
        <w:pStyle w:val="FirstParagraph"/>
      </w:pPr>
      <w:r>
        <w:t xml:space="preserve">A significant challenge facing the maritime sector is the shortage of certified, highly skilled marine engineers. While there are numerous institutions producing graduates, there remains a gap between academic theory and practical application required by major shipping conglomerates operating in</w:t>
      </w:r>
      <w:r>
        <w:t xml:space="preserve"> </w:t>
      </w:r>
      <w:r>
        <w:rPr>
          <w:bCs/>
          <w:b/>
        </w:rPr>
        <w:t xml:space="preserve">Pakistan Karachi</w:t>
      </w:r>
      <w:r>
        <w:t xml:space="preserve">.</w:t>
      </w:r>
    </w:p>
    <w:p>
      <w:pPr>
        <w:pStyle w:val="BodyText"/>
      </w:pPr>
      <w:r>
        <w:t xml:space="preserve">To address this, it is recommended that local universities and technical institutes establish partnerships with international maritime organizations such as the International Maritime Organization (IMO) and classification societies like Lloyd’s Register. Curriculum updates should focus heavily on digital twin technology, remote monitoring systems, and hybrid propulsion models. By investing in human capital,</w:t>
      </w:r>
      <w:r>
        <w:t xml:space="preserve"> </w:t>
      </w:r>
      <w:r>
        <w:rPr>
          <w:bCs/>
          <w:b/>
        </w:rPr>
        <w:t xml:space="preserve">Pakistan Karachi</w:t>
      </w:r>
      <w:r>
        <w:t xml:space="preserve"> </w:t>
      </w:r>
      <w:r>
        <w:t xml:space="preserve">can ensure that its workforce is prepared for the technological demands of future maritime operations.</w:t>
      </w:r>
    </w:p>
    <w:bookmarkEnd w:id="26"/>
    <w:bookmarkStart w:id="27" w:name="strategic-recommendations"/>
    <w:p>
      <w:pPr>
        <w:pStyle w:val="Heading2"/>
      </w:pPr>
      <w:r>
        <w:t xml:space="preserve">5. Strategic Recommendations</w:t>
      </w:r>
    </w:p>
    <w:p>
      <w:pPr>
        <w:pStyle w:val="FirstParagraph"/>
      </w:pPr>
      <w:r>
        <w:t xml:space="preserve">To maximize the potential of marine engineering in the region, several strategic actions are proposed:</w:t>
      </w:r>
    </w:p>
    <w:p>
      <w:pPr>
        <w:numPr>
          <w:ilvl w:val="0"/>
          <w:numId w:val="1001"/>
        </w:numPr>
        <w:pStyle w:val="Compact"/>
      </w:pPr>
      <w:r>
        <w:rPr>
          <w:bCs/>
          <w:b/>
        </w:rPr>
        <w:t xml:space="preserve">Incentivize Local Recruitment:</w:t>
      </w:r>
      <w:r>
        <w:t xml:space="preserve">Tax incentives should be offered to shipping companies that hire and train local marine engineers based in</w:t>
      </w:r>
      <w:r>
        <w:t xml:space="preserve"> </w:t>
      </w:r>
      <w:r>
        <w:rPr>
          <w:bCs/>
          <w:b/>
        </w:rPr>
        <w:t xml:space="preserve">Pakistan Karachi</w:t>
      </w:r>
      <w:r>
        <w:t xml:space="preserve">.</w:t>
      </w:r>
    </w:p>
    <w:p>
      <w:pPr>
        <w:numPr>
          <w:ilvl w:val="0"/>
          <w:numId w:val="1001"/>
        </w:numPr>
        <w:pStyle w:val="Compact"/>
      </w:pPr>
      <w:r>
        <w:rPr>
          <w:bCs/>
          <w:b/>
        </w:rPr>
        <w:t xml:space="preserve">Create Centers of Excellence:</w:t>
      </w:r>
      <w:r>
        <w:t xml:space="preserve">Establish dedicated training facilities within the port complex where marine engineers can undergo simulation-based training for emergency response and machinery maintenance.</w:t>
      </w:r>
    </w:p>
    <w:p>
      <w:pPr>
        <w:numPr>
          <w:ilvl w:val="0"/>
          <w:numId w:val="1001"/>
        </w:numPr>
        <w:pStyle w:val="Compact"/>
      </w:pPr>
      <w:r>
        <w:rPr>
          <w:bCs/>
          <w:b/>
        </w:rPr>
        <w:t xml:space="preserve">Promote Research and Development:</w:t>
      </w:r>
      <w:r>
        <w:t xml:space="preserve">Fund research projects focused on adapting marine engineering solutions for the specific climatic conditions of the Arabian Sea coast.</w:t>
      </w:r>
    </w:p>
    <w:bookmarkEnd w:id="27"/>
    <w:bookmarkStart w:id="28" w:name="conclusion"/>
    <w:p>
      <w:pPr>
        <w:pStyle w:val="Heading2"/>
      </w:pPr>
      <w:r>
        <w:t xml:space="preserve">6. Conclusion</w:t>
      </w:r>
    </w:p>
    <w:p>
      <w:pPr>
        <w:pStyle w:val="FirstParagraph"/>
      </w:pPr>
      <w:r>
        <w:t xml:space="preserve">In conclusion, marine engineers are indispensable to the functioning of modern ports. For Pakistan Karachi, which stands as a critical node in global supply chains, investing in marine engineering expertise is synonymous with investing in national prosperity. By upgrading training standards and adopting advanced maintenance technologies,</w:t>
      </w:r>
      <w:r>
        <w:rPr>
          <w:bCs/>
          <w:b/>
        </w:rPr>
        <w:t xml:space="preserve">Pakistan Karachi</w:t>
      </w:r>
      <w:r>
        <w:t xml:space="preserve"> </w:t>
      </w:r>
      <w:r>
        <w:t xml:space="preserve">can enhance its port efficiency and reduce operational risks. As we look toward the future of maritime trade, the collaboration between policymakers, educational institutions, and marine engineering professionals will determine the competitive advantage of Pakistan on the global stage.</w:t>
      </w:r>
    </w:p>
    <w:bookmarkEnd w:id="28"/>
    <w:bookmarkStart w:id="29" w:name="references"/>
    <w:p>
      <w:pPr>
        <w:pStyle w:val="Heading2"/>
      </w:pPr>
      <w:r>
        <w:t xml:space="preserve">References</w:t>
      </w:r>
    </w:p>
    <w:p>
      <w:pPr>
        <w:pStyle w:val="FirstParagraph"/>
      </w:pPr>
      <w:r>
        <w:t xml:space="preserve">[1] International Maritime Organization (IMO). (2023). *Guidelines for Port State Control Procedures*. London: IMO Publishing.</w:t>
      </w:r>
      <w:r>
        <w:br/>
      </w:r>
      <w:r>
        <w:t xml:space="preserve">[2] Government of Pakistan. (National Shipping Policy 2018-2035). Ministry of Maritime Affairs.</w:t>
      </w:r>
      <w:r>
        <w:br/>
      </w:r>
      <w:r>
        <w:t xml:space="preserve">[3] Smith, J., &amp; Ali, R. (2021). "Impact of Mechanical Downtime on Port Throughput in South Asia." *Journal of Marine Engineering*, 45(3), 112-129.</w:t>
      </w:r>
      <w:r>
        <w:br/>
      </w:r>
      <w:r>
        <w:t xml:space="preserve">[4] Karachi Port Trust Annual Report. (2023). *Statistical Overview of Cargo Handling Operations*. KPT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Marine Engineers in Pakistan Karachi</dc:title>
  <dc:creator/>
  <dc:language>en</dc:language>
  <cp:keywords/>
  <dcterms:created xsi:type="dcterms:W3CDTF">2026-07-29T14:03:52Z</dcterms:created>
  <dcterms:modified xsi:type="dcterms:W3CDTF">2026-07-29T14:03:52Z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