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Advancing</w:t>
      </w:r>
      <w:r>
        <w:t xml:space="preserve"> </w:t>
      </w:r>
      <w:r>
        <w:t xml:space="preserve">Maritime</w:t>
      </w:r>
      <w:r>
        <w:t xml:space="preserve"> </w:t>
      </w:r>
      <w:r>
        <w:t xml:space="preserve">Infrastructure</w:t>
      </w:r>
      <w:r>
        <w:t xml:space="preserve"> </w:t>
      </w:r>
      <w:r>
        <w:t xml:space="preserve">and</w:t>
      </w:r>
      <w:r>
        <w:t xml:space="preserve"> </w:t>
      </w:r>
      <w:r>
        <w:t xml:space="preserve">Sustainability</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4d8375d61a1a19047aeeea6acbb057f9ed15463"/>
    <w:p>
      <w:pPr>
        <w:pStyle w:val="Heading1"/>
      </w:pPr>
      <w:r>
        <w:t xml:space="preserve">The Role of Marine Engineers in Advancing Maritime Infrastructure and Sustainability in Saudi Arabia, Riyadh</w:t>
      </w:r>
    </w:p>
    <w:p>
      <w:pPr>
        <w:pStyle w:val="FirstParagraph"/>
      </w:pPr>
      <w:r>
        <w:rPr>
          <w:bCs/>
          <w:b/>
        </w:rPr>
        <w:t xml:space="preserve">Author:</w:t>
      </w:r>
      <w:r>
        <w:t xml:space="preserve">[Name Redacted]</w:t>
      </w:r>
      <w:r>
        <w:br/>
      </w:r>
      <w:r>
        <w:rPr>
          <w:bCs/>
          <w:b/>
        </w:rPr>
        <w:t xml:space="preserve">Affiliation:</w:t>
      </w:r>
      <w:r>
        <w:t xml:space="preserve">Institute of Naval Architecture and Marine Engineering</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explores the critical function of the Marine Engineer within the evolving maritime landscape of Saudi Arabia, with a specific focus on the strategic developments in Riyadh and its connected coastal infrastructure. As Vision 2030 accelerates initiatives to diversify the national economy and establish Saudi Arabia as a global logistics hub, technical expertise in naval architecture, propulsion systems, and offshore engineering becomes paramount. This study analyzes how Marine Engineers are integral to implementing sustainable practices, optimizing port efficiency in Jeddah and Dammam which serve Riyadh’s trade needs, and supporting the burgeoning Red Sea Project. We argue that the specialized skills of a Marine Engineer are not merely operational but strategic assets for national development.</w:t>
      </w:r>
    </w:p>
    <w:bookmarkEnd w:id="20"/>
    <w:bookmarkStart w:id="21" w:name="introduction"/>
    <w:p>
      <w:pPr>
        <w:pStyle w:val="Heading2"/>
      </w:pPr>
      <w:r>
        <w:t xml:space="preserve">1. Introduction</w:t>
      </w:r>
    </w:p>
    <w:p>
      <w:pPr>
        <w:pStyle w:val="FirstParagraph"/>
      </w:pPr>
      <w:r>
        <w:t xml:space="preserve">The Kingdom of Saudi Arabia stands at a pivotal moment in its economic history. Central to Vision 2030 is the ambition to transform the nation into an investment powerhouse and connect three continents through robust logistics and industrial capabilities. While Riyadh, as the capital, serves as the administrative and political heart of this transformation, its success is intrinsically linked to maritime activities along both the Red Sea coast (Jeddah) and the Arabian Gulf (Dammam/Khobar). It is within this complex ecosystem that the role of a Marine Engineer emerges as a cornerstone of national progress.</w:t>
      </w:r>
    </w:p>
    <w:p>
      <w:pPr>
        <w:pStyle w:val="BodyText"/>
      </w:pPr>
      <w:r>
        <w:t xml:space="preserve">A Marine Engineer is a professional specialized in the design, development, operation, and maintenance of mechanical systems aboard ships, offshore structures, and marine-based power plants. In the context of Saudi Arabia Riyadh’s strategic goals—particularly those related to maritime security energy transportation and environmental protection—the expertise required extends beyond traditional ship repair. Today’s Marine Engineer must navigate a landscape defined by digitalization decarbonization and autonomous vessel technology.</w:t>
      </w:r>
    </w:p>
    <w:bookmarkEnd w:id="21"/>
    <w:bookmarkStart w:id="22" w:name="Xe1bfd80e01f108807f1a1497a17b59d47a59231"/>
    <w:p>
      <w:pPr>
        <w:pStyle w:val="Heading2"/>
      </w:pPr>
      <w:r>
        <w:t xml:space="preserve">2. Strategic Context: The Vision 2030 Maritime Corridor</w:t>
      </w:r>
    </w:p>
    <w:p>
      <w:pPr>
        <w:pStyle w:val="FirstParagraph"/>
      </w:pPr>
      <w:r>
        <w:t xml:space="preserve">Saudi Arabia Riyadh has positioned itself as the central node for trade flowing through its ports. With investments in the King Abdulaziz Port Complex in Jeddah and the King Fahd Industrial Port in Dammam, the demand for high-level engineering oversight has skyrocketed. These projects require more than civil engineering; they demand specialized knowledge of marine hydrodynamics, cargo handling mechanics, and port energy systems.</w:t>
      </w:r>
    </w:p>
    <w:p>
      <w:pPr>
        <w:pStyle w:val="BodyText"/>
      </w:pPr>
      <w:r>
        <w:t xml:space="preserve">The Marine Engineer plays a dual role here. First, they ensure the operational integrity of vessels that dock at these facilities. Second, they contribute to the design and maintenance of port infrastructure itself. For instance modern container terminals require sophisticated automation systems powered by marine-grade electrical engineering standards. The integration of these systems falls squarely within the purview of advanced Marine Engineering practice.</w:t>
      </w:r>
    </w:p>
    <w:bookmarkEnd w:id="22"/>
    <w:bookmarkStart w:id="23" w:name="sustainability-and-decarbonization"/>
    <w:p>
      <w:pPr>
        <w:pStyle w:val="Heading2"/>
      </w:pPr>
      <w:r>
        <w:t xml:space="preserve">3. Sustainability and Decarbonization</w:t>
      </w:r>
    </w:p>
    <w:p>
      <w:pPr>
        <w:pStyle w:val="FirstParagraph"/>
      </w:pPr>
      <w:r>
        <w:t xml:space="preserve">One of the most pressing challenges facing the maritime industry globally is decarbonization. As a signatory to international climate agreements, Saudi Arabia Riyadh faces pressure to align its maritime operations with global environmental standards. This is where the technical competence of a Marine Engineer becomes indispensable.</w:t>
      </w:r>
    </w:p>
    <w:p>
      <w:pPr>
        <w:pStyle w:val="BodyText"/>
      </w:pPr>
      <w:r>
        <w:t xml:space="preserve">Mine engineers are currently leading efforts to retrofit existing fleets with cleaner propulsion technologies such as liquefied natural gas (LNG) dual-fuel engines and hybrid battery systems. In the context of Saudi Arabia’s coastal regions, this includes developing infrastructure for alternative fuels like green hydrogen ammonia which the Kingdom aims to produce at scale. A Marine Engineer must understand thermodynamics fluid dynamics and material science to implement these changes safely and efficiently.</w:t>
      </w:r>
    </w:p>
    <w:p>
      <w:pPr>
        <w:pStyle w:val="BodyText"/>
      </w:pPr>
      <w:r>
        <w:t xml:space="preserve">Furthermore, waste management on board vessels is under strict scrutiny. Modern Marine Engineers are tasked with designing closed-loop systems that minimize pollution discharge into the Red Sea and Arabian Gulf ecosystems. These engineers work closely with environmental scientists to ensure compliance with International Maritime Organization (IMO) regulations while maintaining economic viability for shipping companies serving Saudi ports.</w:t>
      </w:r>
    </w:p>
    <w:bookmarkEnd w:id="23"/>
    <w:bookmarkStart w:id="24" w:name="X41686a78a9ce06133f3584970526bdfdc5e9991"/>
    <w:p>
      <w:pPr>
        <w:pStyle w:val="Heading2"/>
      </w:pPr>
      <w:r>
        <w:t xml:space="preserve">4. Innovation and Digitalization in Port Operations</w:t>
      </w:r>
    </w:p>
    <w:p>
      <w:pPr>
        <w:pStyle w:val="FirstParagraph"/>
      </w:pPr>
      <w:r>
        <w:t xml:space="preserve">The future of maritime logistics lies in smart ports equipped with Internet of Things (IoT) sensors automated guided vehicles and blockchain tracking systems. In Riyadh, government agencies are promoting digital transformation across all sectors including the supply chain. For this to succeed, there must be seamless communication between land-based logistics hubs and sea-based transport units.</w:t>
      </w:r>
    </w:p>
    <w:p>
      <w:pPr>
        <w:pStyle w:val="BodyText"/>
      </w:pPr>
      <w:r>
        <w:t xml:space="preserve">A Marine Engineer facilitates this integration by ensuring that vessel machinery interfaces correctly with shore-side infrastructure. For example predictive maintenance algorithms require data from ship engines which can only be properly interpreted and maintained by qualified personnel trained in both mechanical engineering and data analytics. Thus the modern definition of a Marine Engineer now encompasses proficiency in cybersecurity, software integration alongside traditional mechanical skills.</w:t>
      </w:r>
    </w:p>
    <w:bookmarkEnd w:id="24"/>
    <w:bookmarkStart w:id="25" w:name="case-study-the-red-sea-project"/>
    <w:p>
      <w:pPr>
        <w:pStyle w:val="Heading2"/>
      </w:pPr>
      <w:r>
        <w:t xml:space="preserve">5. Case Study: The Red Sea Project</w:t>
      </w:r>
    </w:p>
    <w:p>
      <w:pPr>
        <w:pStyle w:val="FirstParagraph"/>
      </w:pPr>
      <w:r>
        <w:t xml:space="preserve">The Red Sea Project represents one of the world’s most ambitious tourism and sustainability initiatives located roughly three hundred kilometers north of Jeddah but serving as a gateway for Riyadh-bound tourists and goods alike. This project demands zero-carbon operations across all its marine assets including yachts ferries and research vessels.</w:t>
      </w:r>
    </w:p>
    <w:p>
      <w:pPr>
        <w:pStyle w:val="BodyText"/>
      </w:pPr>
      <w:r>
        <w:t xml:space="preserve">Here the role of a Marine Engineer is exemplary. They are responsible for selecting appropriate propulsion systems that utilize renewable energy sources while meeting the aesthetic and performance expectations of luxury tourism clients. Additionally they oversee life-support systems such as desalination units air conditioning powered by waste heat recovery etc. These engineers must possess deep technical knowledge coupled with an understanding of sustainable design principles.</w:t>
      </w:r>
    </w:p>
    <w:bookmarkEnd w:id="25"/>
    <w:bookmarkStart w:id="26" w:name="X7ca0534efe1b4eb037e1a09ccbe2074e0a7d434"/>
    <w:p>
      <w:pPr>
        <w:pStyle w:val="Heading2"/>
      </w:pPr>
      <w:r>
        <w:t xml:space="preserve">6. Educational and Professional Development Needs</w:t>
      </w:r>
    </w:p>
    <w:p>
      <w:pPr>
        <w:pStyle w:val="FirstParagraph"/>
      </w:pPr>
      <w:r>
        <w:t xml:space="preserve">To support this growing demand for expertise Saudi Arabia Riyadh needs to strengthen its academic and vocational training programs in marine engineering. Collaborations between local universities international institutions such as the University of Glasgow or NTNU Norway can accelerate knowledge transfer.</w:t>
      </w:r>
    </w:p>
    <w:p>
      <w:pPr>
        <w:pStyle w:val="BodyText"/>
      </w:pPr>
      <w:r>
        <w:t xml:space="preserve">Certification programs aligned with IMO STCW (Standards of Training Certification and Watchkeeping) conventions should be expanded locally to reduce reliance on expatriate labor. By empowering Saudi nationals to become certified Marine Engineers, the Kingdom fosters a skilled workforce capable of driving innovation domestically while adhering to national values and long-term strategic interests.</w:t>
      </w:r>
    </w:p>
    <w:bookmarkEnd w:id="26"/>
    <w:bookmarkStart w:id="27" w:name="conclusion"/>
    <w:p>
      <w:pPr>
        <w:pStyle w:val="Heading2"/>
      </w:pPr>
      <w:r>
        <w:t xml:space="preserve">7. Conclusion</w:t>
      </w:r>
    </w:p>
    <w:p>
      <w:pPr>
        <w:pStyle w:val="FirstParagraph"/>
      </w:pPr>
      <w:r>
        <w:t xml:space="preserve">In conclusion the Marine Engineer is far more than a technician responsible for keeping ships running; they are architects of sustainability innovators in digital integration and enablers of economic diversification. In Saudi Arabia Riyadh’s journey toward becoming a global logistics hub their contributions are vital yet often overlooked.</w:t>
      </w:r>
    </w:p>
    <w:p>
      <w:pPr>
        <w:pStyle w:val="BodyText"/>
      </w:pPr>
      <w:r>
        <w:t xml:space="preserve">As Vision 2030 unfolds, continued investment in marine engineering education infrastructure and research will ensure that the Kingdom remains competitive on the world stage. The synergy between land-based strategic planning centered in Riyadh and sea-based technical execution led by qualified Marine Engineers will define the success of Saudi Arabia’s maritime future.</w:t>
      </w:r>
    </w:p>
    <w:bookmarkEnd w:id="27"/>
    <w:bookmarkStart w:id="28" w:name="references"/>
    <w:p>
      <w:pPr>
        <w:pStyle w:val="Heading2"/>
      </w:pPr>
      <w:r>
        <w:t xml:space="preserve">References</w:t>
      </w:r>
    </w:p>
    <w:p>
      <w:pPr>
        <w:numPr>
          <w:ilvl w:val="0"/>
          <w:numId w:val="1001"/>
        </w:numPr>
        <w:pStyle w:val="Compact"/>
      </w:pPr>
      <w:r>
        <w:t xml:space="preserve">Saudi Vision 2030 Official Website: Maritime &amp; Logistics Sector Development Program.</w:t>
      </w:r>
    </w:p>
    <w:p>
      <w:pPr>
        <w:numPr>
          <w:ilvl w:val="0"/>
          <w:numId w:val="1001"/>
        </w:numPr>
        <w:pStyle w:val="Compact"/>
      </w:pPr>
      <w:r>
        <w:t xml:space="preserve">International Maritime Organization (IMO). "Initial IMO Strategy on Reduction of GHG Emissions from Ships."</w:t>
      </w:r>
    </w:p>
    <w:p>
      <w:pPr>
        <w:numPr>
          <w:ilvl w:val="0"/>
          <w:numId w:val="1001"/>
        </w:numPr>
        <w:pStyle w:val="Compact"/>
      </w:pPr>
      <w:r>
        <w:t xml:space="preserve">King Abdulaziz Port Authority Annual Report. Strategic Infrastructure Upgrades in Jeddah.</w:t>
      </w:r>
    </w:p>
    <w:p>
      <w:pPr>
        <w:numPr>
          <w:ilvl w:val="0"/>
          <w:numId w:val="1001"/>
        </w:numPr>
        <w:pStyle w:val="Compact"/>
      </w:pPr>
      <w:r>
        <w:t xml:space="preserve">The Red Sea Global: Sustainability Framework and Marine Engineering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Marine Engineers in Advancing Maritime Infrastructure and Sustainability in Saudi Arabia, Riyadh</dc:title>
  <dc:creator/>
  <dc:language>en</dc:language>
  <cp:keywords/>
  <dcterms:created xsi:type="dcterms:W3CDTF">2026-07-29T12:26:57Z</dcterms:created>
  <dcterms:modified xsi:type="dcterms:W3CDTF">2026-07-29T12:26:57Z</dcterms:modified>
</cp:coreProperties>
</file>

<file path=docProps/custom.xml><?xml version="1.0" encoding="utf-8"?>
<Properties xmlns="http://schemas.openxmlformats.org/officeDocument/2006/custom-properties" xmlns:vt="http://schemas.openxmlformats.org/officeDocument/2006/docPropsVTypes"/>
</file>