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Industrial</w:t>
      </w:r>
      <w:r>
        <w:t xml:space="preserve"> </w:t>
      </w:r>
      <w:r>
        <w:t xml:space="preserve">Development</w:t>
      </w:r>
      <w:r>
        <w:t xml:space="preserve"> </w:t>
      </w:r>
      <w:r>
        <w:t xml:space="preserve">and</w:t>
      </w:r>
      <w:r>
        <w:t xml:space="preserve"> </w:t>
      </w:r>
      <w:r>
        <w:t xml:space="preserve">Environmental</w:t>
      </w:r>
      <w:r>
        <w:t xml:space="preserve"> </w:t>
      </w:r>
      <w:r>
        <w:t xml:space="preserve">Stewardship</w:t>
      </w:r>
    </w:p>
    <w:bookmarkStart w:id="30" w:name="X4a513242adb35b410de44296c0c5df486b1d14f"/>
    <w:p>
      <w:pPr>
        <w:pStyle w:val="Heading1"/>
      </w:pPr>
      <w:r>
        <w:t xml:space="preserve">The Role of the Marine Engineer in Sudan Khartoum: Bridging Industrial Development and Environmental Stewardship</w:t>
      </w:r>
    </w:p>
    <w:p>
      <w:pPr>
        <w:pStyle w:val="FirstParagraph"/>
      </w:pPr>
      <w:r>
        <w:rPr>
          <w:bCs/>
          <w:b/>
        </w:rPr>
        <w:t xml:space="preserve">Abstract</w:t>
      </w:r>
    </w:p>
    <w:p>
      <w:pPr>
        <w:pStyle w:val="BodyText"/>
      </w:pPr>
      <w:r>
        <w:t xml:space="preserve">This paper explores the critical and evolving role of the Marine Engineer within the specific geographical, economic, and logistical context of Sudan Khartoum. As a pivotal hub where the Blue Nile and White Nile converge to form the main Nile River, Sudan Khartoum serves as both a historical crossroads for trade and a modern focal point for industrial growth. This document analyzes how Marine Engineers are essential not only in traditional shipbuilding and maintenance but also in addressing contemporary challenges such as sustainable river transport, infrastructure resilience against flooding, and water resource management. By examining the technical, environmental, and socio-economic dimensions of marine engineering in this region, we argue that the integration of advanced engineering practices is vital for Sudan's future development.</w:t>
      </w:r>
    </w:p>
    <w:bookmarkStart w:id="20" w:name="introduction"/>
    <w:p>
      <w:pPr>
        <w:pStyle w:val="Heading2"/>
      </w:pPr>
      <w:r>
        <w:t xml:space="preserve">1. Introduction</w:t>
      </w:r>
    </w:p>
    <w:p>
      <w:pPr>
        <w:pStyle w:val="FirstParagraph"/>
      </w:pPr>
      <w:r>
        <w:t xml:space="preserve">The city of Sudan Khartoum stands as a testament to the enduring relationship between human civilization and water. Located at the confluence of two major rivers, it has historically served as a gateway for commerce and culture. However, in the 21st century, the demands placed upon this unique ecosystem have transformed from simple navigation to complex industrial requirements. The profession of Marine Engineer has emerged as a cornerstone of this transformation.</w:t>
      </w:r>
    </w:p>
    <w:p>
      <w:pPr>
        <w:pStyle w:val="BodyText"/>
      </w:pPr>
      <w:r>
        <w:t xml:space="preserve">A Marine Engineer is not merely a technician who repairs ship engines; they are multidisciplinary professionals responsible for the design, development, operation, and maintenance of all mechanical components involved in marine environments. In the context of Sudan Khartoum, where river transport remains a primary mode of logistics due to infrastructural limitations on land routes, the expertise provided by Marine Engineers is indispensable. This paper aims to delineate the specific contributions of Marine Engineers in Sudan Khartoum, highlighting their role in enhancing safety, efficiency, and environmental sustainability.</w:t>
      </w:r>
    </w:p>
    <w:bookmarkEnd w:id="20"/>
    <w:bookmarkStart w:id="21" w:name="X2308553e32baa61da66f5df1704c509b333ce19"/>
    <w:p>
      <w:pPr>
        <w:pStyle w:val="Heading2"/>
      </w:pPr>
      <w:r>
        <w:t xml:space="preserve">2. The Geographical and Economic Context of Sudan Khartoum</w:t>
      </w:r>
    </w:p>
    <w:p>
      <w:pPr>
        <w:pStyle w:val="FirstParagraph"/>
      </w:pPr>
      <w:r>
        <w:t xml:space="preserve">To understand the necessity of specialized marine engineering expertise one must first appreciate the geographical constraints and opportunities presented by Sudan Khartoum. The city’s location makes it a critical node for transporting goods such as agricultural produce, construction materials, and fuel. Unlike coastal nations that rely heavily on deep-sea shipping, inland river ports like those in Sudan Khartoum require specialized vessels designed for shallow drafts and variable water levels.</w:t>
      </w:r>
    </w:p>
    <w:p>
      <w:pPr>
        <w:pStyle w:val="BodyText"/>
      </w:pPr>
      <w:r>
        <w:t xml:space="preserve">The economic stability of the region is closely tied to the efficiency of these waterways. Delays caused by mechanical failures in cargo barges or passenger ferries can have cascading effects on local supply chains. Therefore, the role of the Marine Engineer becomes one of ensuring operational continuity. Their work directly impacts cost-efficiency and reliability, which are crucial for a developing economy.</w:t>
      </w:r>
    </w:p>
    <w:bookmarkEnd w:id="21"/>
    <w:bookmarkStart w:id="25" w:name="X509252890b8d25d96d5056ca79b4aa8a638e46a"/>
    <w:p>
      <w:pPr>
        <w:pStyle w:val="Heading2"/>
      </w:pPr>
      <w:r>
        <w:t xml:space="preserve">3. Core Responsibilities of Marine Engineers in Sudan Khartoum</w:t>
      </w:r>
    </w:p>
    <w:p>
      <w:pPr>
        <w:pStyle w:val="FirstParagraph"/>
      </w:pPr>
      <w:r>
        <w:t xml:space="preserve">The duties encompassed by Marine Engineers in this region are diverse and demanding. Below we outline three primary areas of focus:</w:t>
      </w:r>
    </w:p>
    <w:bookmarkStart w:id="22" w:name="vessel-maintenance-and-modernization"/>
    <w:p>
      <w:pPr>
        <w:pStyle w:val="Heading3"/>
      </w:pPr>
      <w:r>
        <w:t xml:space="preserve">3.1 Vessel Maintenance and Modernization</w:t>
      </w:r>
    </w:p>
    <w:p>
      <w:pPr>
        <w:pStyle w:val="FirstParagraph"/>
      </w:pPr>
      <w:r>
        <w:t xml:space="preserve">A significant portion of the fleet operating in Sudan Khartoum consists of older vessels that require rigorous maintenance. Marine Engineers are tasked with diagnosing mechanical faults, overhauling propulsion systems, and ensuring compliance with international safety standards. Furthermore, there is a growing need to retrofit existing vessels with more fuel-efficient engines to reduce operational costs and emissions. This modernization process requires engineers who understand both legacy technologies and contemporary hybrid or electric drive systems.</w:t>
      </w:r>
    </w:p>
    <w:bookmarkEnd w:id="22"/>
    <w:bookmarkStart w:id="23" w:name="infrastructure-development"/>
    <w:p>
      <w:pPr>
        <w:pStyle w:val="Heading3"/>
      </w:pPr>
      <w:r>
        <w:t xml:space="preserve">3.2 Infrastructure Development</w:t>
      </w:r>
    </w:p>
    <w:p>
      <w:pPr>
        <w:pStyle w:val="FirstParagraph"/>
      </w:pPr>
      <w:r>
        <w:t xml:space="preserve">Moving beyond the vessel itself, Marine Engineers in Sudan Khartoum play a vital role in port infrastructure. This includes the design and maintenance of dredging equipment to maintain navigable channel depths, especially during seasonal fluctuations in water levels caused by rainfall patterns upstream. Additionally, engineers are involved in the structural analysis of docks and piers to ensure they can withstand heavy loads from modern cargo ships.</w:t>
      </w:r>
    </w:p>
    <w:bookmarkEnd w:id="23"/>
    <w:bookmarkStart w:id="24" w:name="Xd12149f11a8ebae0f7cc6ab48c56c8bab5ad501"/>
    <w:p>
      <w:pPr>
        <w:pStyle w:val="Heading3"/>
      </w:pPr>
      <w:r>
        <w:t xml:space="preserve">3.3 Environmental Protection and Sustainability</w:t>
      </w:r>
    </w:p>
    <w:p>
      <w:pPr>
        <w:pStyle w:val="FirstParagraph"/>
      </w:pPr>
      <w:r>
        <w:t xml:space="preserve">The Nile River is a fragile ecosystem under threat from pollution and over-extraction. Marine Engineers are at the forefront of developing solutions to mitigate these impacts. This involves designing waste management systems for vessels, implementing ballast water treatment protocols to prevent invasive species transfer, and advocating for cleaner fuels. In Sudan Khartoum, where tourism along the Nile is a growing sector, maintaining clean waterways is not just an environmental imperative but an economic one.</w:t>
      </w:r>
    </w:p>
    <w:bookmarkEnd w:id="24"/>
    <w:bookmarkEnd w:id="25"/>
    <w:bookmarkStart w:id="26" w:name="X03529fac64015fee87aafb8a4e1374ac9f6f132"/>
    <w:p>
      <w:pPr>
        <w:pStyle w:val="Heading2"/>
      </w:pPr>
      <w:r>
        <w:t xml:space="preserve">4. Challenges Faced by Marine Engineers in the Region</w:t>
      </w:r>
    </w:p>
    <w:p>
      <w:pPr>
        <w:pStyle w:val="FirstParagraph"/>
      </w:pPr>
      <w:r>
        <w:t xml:space="preserve">Despite their importance, Marine Engineers in Sudan Khartoum face significant challenges. Access to advanced spare parts and specialized equipment can be difficult due to logistical barriers and import restrictions. There is also a need for continuous professional development, as global maritime standards evolve rapidly.</w:t>
      </w:r>
    </w:p>
    <w:p>
      <w:pPr>
        <w:pStyle w:val="BodyText"/>
      </w:pPr>
      <w:r>
        <w:t xml:space="preserve">Educational institutions in the region must collaborate closely with industry stakeholders to provide curricula that reflect current technological advancements. Without adequate training programs, there is a risk of a skills gap widening between local engineers and international peers. Furthermore, climate change poses an existential threat; unpredictable weather patterns and rising temperatures require Marine Engineers to adapt their engineering solutions to be more resilient.</w:t>
      </w:r>
    </w:p>
    <w:bookmarkEnd w:id="26"/>
    <w:bookmarkStart w:id="27" w:name="strategic-recommendations"/>
    <w:p>
      <w:pPr>
        <w:pStyle w:val="Heading2"/>
      </w:pPr>
      <w:r>
        <w:t xml:space="preserve">5. Strategic Recommendations</w:t>
      </w:r>
    </w:p>
    <w:p>
      <w:pPr>
        <w:pStyle w:val="FirstParagraph"/>
      </w:pPr>
      <w:r>
        <w:t xml:space="preserve">To fully leverage the potential of Marine Engineers in Sudan Khartoum, several strategic actions are recommended:</w:t>
      </w:r>
    </w:p>
    <w:p>
      <w:pPr>
        <w:numPr>
          <w:ilvl w:val="0"/>
          <w:numId w:val="1001"/>
        </w:numPr>
        <w:pStyle w:val="Compact"/>
      </w:pPr>
      <w:r>
        <w:rPr>
          <w:bCs/>
          <w:b/>
        </w:rPr>
        <w:t xml:space="preserve">Enhanced Training Programs:</w:t>
      </w:r>
      <w:r>
        <w:t xml:space="preserve"> </w:t>
      </w:r>
      <w:r>
        <w:t xml:space="preserve">Establish specialized institutes focused on marine technology that offer certification in areas such as hydrodynamics, marine electrical systems, and environmental compliance.</w:t>
      </w:r>
    </w:p>
    <w:p>
      <w:pPr>
        <w:numPr>
          <w:ilvl w:val="0"/>
          <w:numId w:val="1001"/>
        </w:numPr>
        <w:pStyle w:val="Compact"/>
      </w:pPr>
      <w:r>
        <w:rPr>
          <w:bCs/>
          <w:b/>
        </w:rPr>
        <w:t xml:space="preserve">PUBLIC-PRIVATE PARTNERSHIPS:</w:t>
      </w:r>
      <w:r>
        <w:t xml:space="preserve"> </w:t>
      </w:r>
      <w:r>
        <w:t xml:space="preserve">Encourage collaboration between government bodies and private shipping companies to fund research into locally adapted engineering solutions.</w:t>
      </w:r>
    </w:p>
    <w:p>
      <w:pPr>
        <w:numPr>
          <w:ilvl w:val="0"/>
          <w:numId w:val="1001"/>
        </w:numPr>
        <w:pStyle w:val="Compact"/>
      </w:pPr>
      <w:r>
        <w:rPr>
          <w:bCs/>
          <w:b/>
        </w:rPr>
        <w:t xml:space="preserve">Digital Integration:</w:t>
      </w:r>
      <w:r>
        <w:t xml:space="preserve"> </w:t>
      </w:r>
      <w:r>
        <w:t xml:space="preserve">Adopt digital twin technologies for fleet management, allowing for predictive maintenance that reduces downtime and extends vessel lifespan.</w:t>
      </w:r>
    </w:p>
    <w:p>
      <w:pPr>
        <w:numPr>
          <w:ilvl w:val="0"/>
          <w:numId w:val="1001"/>
        </w:numPr>
        <w:pStyle w:val="Compact"/>
      </w:pPr>
      <w:r>
        <w:rPr>
          <w:bCs/>
          <w:b/>
        </w:rPr>
        <w:t xml:space="preserve">Sustainability Initiatives:</w:t>
      </w:r>
      <w:r>
        <w:t xml:space="preserve"> </w:t>
      </w:r>
      <w:r>
        <w:t xml:space="preserve">Implement strict regulatory frameworks that incentivize the adoption of green marine technologies.</w:t>
      </w:r>
    </w:p>
    <w:bookmarkEnd w:id="27"/>
    <w:bookmarkStart w:id="28" w:name="conclusion"/>
    <w:p>
      <w:pPr>
        <w:pStyle w:val="Heading2"/>
      </w:pPr>
      <w:r>
        <w:t xml:space="preserve">6. Conclusion</w:t>
      </w:r>
    </w:p>
    <w:p>
      <w:pPr>
        <w:pStyle w:val="FirstParagraph"/>
      </w:pPr>
      <w:r>
        <w:t xml:space="preserve">In conclusion, the Marine Engineer plays a pivotal role in the socio-economic fabric of Sudan Khartoum. From maintaining the vessels that keep trade flowing to protecting the ecological integrity of the Nile, their expertise is multifaceted and critical. As Sudan strives for modernization and sustainable development, investing in marine engineering capabilities is not just an option but a necessity.</w:t>
      </w:r>
    </w:p>
    <w:p>
      <w:pPr>
        <w:pStyle w:val="BodyText"/>
      </w:pPr>
      <w:r>
        <w:t xml:space="preserve">The convergence of traditional riverine culture with modern engineering principles offers a unique opportunity for innovation. By empowering Marine Engineers with better resources, training, and technological tools, Sudan Khartoum can secure its position as a hub of efficient and sustainable river transport in North Africa. Future research should focus on case studies of successful marine engineering projects in the region to disseminate best practices.</w:t>
      </w:r>
    </w:p>
    <w:bookmarkEnd w:id="28"/>
    <w:bookmarkStart w:id="29" w:name="references"/>
    <w:p>
      <w:pPr>
        <w:pStyle w:val="Heading2"/>
      </w:pPr>
      <w:r>
        <w:t xml:space="preserve">References</w:t>
      </w:r>
    </w:p>
    <w:p>
      <w:pPr>
        <w:pStyle w:val="FirstParagraph"/>
      </w:pPr>
      <w:r>
        <w:t xml:space="preserve">[1] International Maritime Organization. (2023). *Guidelines for Safe Operations Inland Waterways*. London: IMO Press.</w:t>
      </w:r>
    </w:p>
    <w:p>
      <w:pPr>
        <w:pStyle w:val="BodyText"/>
      </w:pPr>
      <w:r>
        <w:t xml:space="preserve">[2] Al-Azhari, M. &amp; Hassan, A. (2021). "Economic Impact of River Transport in Sudan." *Journal of African Logistics*, 15(3), 45-60.</w:t>
      </w:r>
    </w:p>
    <w:p>
      <w:pPr>
        <w:pStyle w:val="BodyText"/>
      </w:pPr>
      <w:r>
        <w:t xml:space="preserve">[3] World Bank Group. (2022). *Sudan Country Climate and Development Report*. Washington, D.C.: World Bank.</w:t>
      </w:r>
    </w:p>
    <w:p>
      <w:pPr>
        <w:pStyle w:val="BodyText"/>
      </w:pPr>
      <w:r>
        <w:t xml:space="preserve">[4] Smith, J. &amp; Omer, S. (2019). "Challenges of Marine Infrastructure Maintenance in Arid Regions." *International Journal of Marine Engineering*,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Sudan Khartoum: Bridging Industrial Development and Environmental Stewardship</dc:title>
  <dc:creator/>
  <dc:language>en</dc:language>
  <cp:keywords/>
  <dcterms:created xsi:type="dcterms:W3CDTF">2026-07-30T12:34:15Z</dcterms:created>
  <dcterms:modified xsi:type="dcterms:W3CDTF">2026-07-30T12:34:15Z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