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Marine</w:t>
      </w:r>
      <w:r>
        <w:t xml:space="preserve"> </w:t>
      </w:r>
      <w:r>
        <w:t xml:space="preserve">Engineer</w:t>
      </w:r>
      <w:r>
        <w:t xml:space="preserve"> </w:t>
      </w:r>
      <w:r>
        <w:t xml:space="preserve">in</w:t>
      </w:r>
      <w:r>
        <w:t xml:space="preserve"> </w:t>
      </w:r>
      <w:r>
        <w:t xml:space="preserve">United</w:t>
      </w:r>
      <w:r>
        <w:t xml:space="preserve"> </w:t>
      </w:r>
      <w:r>
        <w:t xml:space="preserve">Arab</w:t>
      </w:r>
      <w:r>
        <w:t xml:space="preserve"> </w:t>
      </w:r>
      <w:r>
        <w:t xml:space="preserve">Emirates</w:t>
      </w:r>
      <w:r>
        <w:t xml:space="preserve"> </w:t>
      </w:r>
      <w:r>
        <w:t xml:space="preserve">Abu</w:t>
      </w:r>
      <w:r>
        <w:t xml:space="preserve"> </w:t>
      </w:r>
      <w:r>
        <w:t xml:space="preserve">Dhabi:</w:t>
      </w:r>
      <w:r>
        <w:t xml:space="preserve"> </w:t>
      </w:r>
      <w:r>
        <w:t xml:space="preserve">Innovation,</w:t>
      </w:r>
      <w:r>
        <w:t xml:space="preserve"> </w:t>
      </w:r>
      <w:r>
        <w:t xml:space="preserve">Sustainability,</w:t>
      </w:r>
      <w:r>
        <w:t xml:space="preserve"> </w:t>
      </w:r>
      <w:r>
        <w:t xml:space="preserve">and</w:t>
      </w:r>
      <w:r>
        <w:t xml:space="preserve"> </w:t>
      </w:r>
      <w:r>
        <w:t xml:space="preserve">Operational</w:t>
      </w:r>
      <w:r>
        <w:t xml:space="preserve"> </w:t>
      </w:r>
      <w:r>
        <w:t xml:space="preserve">Excellence</w:t>
      </w:r>
    </w:p>
    <w:bookmarkStart w:id="32" w:name="X0fb1925caf393ba50d94759861e5f13ceff3760"/>
    <w:p>
      <w:pPr>
        <w:pStyle w:val="Heading1"/>
      </w:pPr>
      <w:r>
        <w:t xml:space="preserve">The Strategic Role of the Marine Engineer in United Arab Emirates Abu Dhabi</w:t>
      </w:r>
    </w:p>
    <w:p>
      <w:pPr>
        <w:pStyle w:val="FirstParagraph"/>
      </w:pPr>
      <w:r>
        <w:rPr>
          <w:bCs/>
          <w:b/>
        </w:rPr>
        <w:t xml:space="preserve">Subtitle:</w:t>
      </w:r>
      <w:r>
        <w:t xml:space="preserve"> </w:t>
      </w:r>
      <w:r>
        <w:t xml:space="preserve">Navigating the Future of Maritime Infrastructure through Innovation, Sustainability, and Operational Excellence</w:t>
      </w:r>
    </w:p>
    <w:bookmarkStart w:id="20" w:name="abstract"/>
    <w:p>
      <w:pPr>
        <w:pStyle w:val="Heading2"/>
      </w:pPr>
      <w:r>
        <w:t xml:space="preserve">Abstract</w:t>
      </w:r>
    </w:p>
    <w:p>
      <w:pPr>
        <w:pStyle w:val="FirstParagraph"/>
      </w:pPr>
      <w:r>
        <w:t xml:space="preserve">The maritime sector serves as the economic backbone of the United Arab Emirates, with Abu Dhabi emerging as a pivotal hub for global trade, energy logistics, and naval defense. This conference paper examines the critical evolution of the Marine Engineer within this dynamic region. As Abu Dhabi accelerates its Vision 2030 objectives toward sustainable development and economic diversification, the role of the Marine Engineer has transcended traditional mechanical maintenance to encompass advanced digitalization, environmental compliance, and strategic infrastructure management. This study analyzes current technological trends, regulatory frameworks in the United Arab Emirates Abu Dhabi context, and future skill requirements. The findings suggest that a highly skilled Marine Engineer workforce is indispensable for maintaining Abu Dhabi’s competitive edge in the global maritime industry.</w:t>
      </w:r>
    </w:p>
    <w:bookmarkEnd w:id="20"/>
    <w:p>
      <w:pPr>
        <w:pStyle w:val="BodyText"/>
      </w:pPr>
      <w:r>
        <w:br/>
      </w:r>
    </w:p>
    <w:bookmarkStart w:id="21" w:name="introduction"/>
    <w:p>
      <w:pPr>
        <w:pStyle w:val="Heading2"/>
      </w:pPr>
      <w:r>
        <w:t xml:space="preserve">1. Introduction</w:t>
      </w:r>
    </w:p>
    <w:p>
      <w:pPr>
        <w:pStyle w:val="FirstParagraph"/>
      </w:pPr>
      <w:r>
        <w:t xml:space="preserve">The United Arab Emirates has long been recognized as a premier destination for international trade, leveraging its strategic geographical location to connect East and West. Within this national framework, Abu Dhabi stands out not only as the capital but also as a burgeoning center for maritime innovation and energy logistics. The emirate hosts significant assets including the Khalifa Port, the Hamad bin Khalifa Port (in coordination with regional partners), and extensive offshore oil and gas operations that require rigorous technical oversight. At the heart of these operations is the Marine Engineer, a professional whose expertise ensures the safety, efficiency, and sustainability of maritime vessels and coastal infrastructure.</w:t>
      </w:r>
    </w:p>
    <w:p>
      <w:pPr>
        <w:pStyle w:val="BodyText"/>
      </w:pPr>
      <w:r>
        <w:t xml:space="preserve">In recent years, the definition of a Marine Engineer has expanded significantly. No longer confined to engine room maintenance on cargo ships or tankers today’s Marine Engineer in United Arab Emirates Abu Dhabi is expected to possess multidisciplinary skills ranging from hydrodynamics and renewable energy integration to data analytics and artificial intelligence. This paper explores how the specific geopolitical and economic context of Abu Dhabi influences the demands placed on these professionals and outlines the necessary pathways for professional development.</w:t>
      </w:r>
    </w:p>
    <w:bookmarkEnd w:id="21"/>
    <w:bookmarkStart w:id="24" w:name="the-maritime-landscape-in-abu-dhabi"/>
    <w:p>
      <w:pPr>
        <w:pStyle w:val="Heading2"/>
      </w:pPr>
      <w:r>
        <w:t xml:space="preserve">2. The Maritime Landscape in Abu Dhabi</w:t>
      </w:r>
    </w:p>
    <w:bookmarkStart w:id="22" w:name="Xe880b509188a14aeecb95649ebea02d9038281a"/>
    <w:p>
      <w:pPr>
        <w:pStyle w:val="Heading3"/>
      </w:pPr>
      <w:r>
        <w:t xml:space="preserve">2.1 Economic Significance and Infrastructure Growth</w:t>
      </w:r>
    </w:p>
    <w:p>
      <w:pPr>
        <w:pStyle w:val="FirstParagraph"/>
      </w:pPr>
      <w:r>
        <w:t xml:space="preserve">The economy of Abu Dhabi is heavily reliant on the energy sector, yet it is aggressively diversifying into logistics, tourism, and renewable energy. This diversification has necessitated the expansion of port facilities and the modernization of naval fleets. The Marine Engineer plays a crucial role in ensuring that these massive infrastructural projects operate within strict timelines and safety standards. From maintaining large-scale dredging equipment to overseeing the propulsion systems of luxury cruise liners docked at Abu Dhabi’s new marinas, the scope of work is vast.</w:t>
      </w:r>
    </w:p>
    <w:bookmarkEnd w:id="22"/>
    <w:bookmarkStart w:id="23" w:name="regulatory-environment"/>
    <w:p>
      <w:pPr>
        <w:pStyle w:val="Heading3"/>
      </w:pPr>
      <w:r>
        <w:t xml:space="preserve">2.2 Regulatory Environment</w:t>
      </w:r>
    </w:p>
    <w:p>
      <w:pPr>
        <w:pStyle w:val="FirstParagraph"/>
      </w:pPr>
      <w:r>
        <w:t xml:space="preserve">The United Arab Emirates has established robust maritime regulations through entities such as the Ports Corporation and adherence to International Maritime Organization (IMO) standards. In Abu Dhabi, local environmental laws are becoming increasingly stringent regarding emissions and waste management. Consequently, Marine Engineers must be well-versed in compliance protocols. The engineer’s role now includes managing scrubber systems, optimizing fuel consumption to meet IMO 2020 sulfur caps, and ensuring that ballast water treatment systems meet ecological safety standards.</w:t>
      </w:r>
    </w:p>
    <w:bookmarkEnd w:id="23"/>
    <w:bookmarkEnd w:id="24"/>
    <w:bookmarkStart w:id="27" w:name="Xa1bdc9008b10758d624a27f20966f6f8b50a447"/>
    <w:p>
      <w:pPr>
        <w:pStyle w:val="Heading2"/>
      </w:pPr>
      <w:r>
        <w:t xml:space="preserve">3. Technological Innovations Driving the Profession</w:t>
      </w:r>
    </w:p>
    <w:bookmarkStart w:id="25" w:name="digitalization-and-smart-ports"/>
    <w:p>
      <w:pPr>
        <w:pStyle w:val="Heading3"/>
      </w:pPr>
      <w:r>
        <w:t xml:space="preserve">3.1 Digitalization and Smart Ports</w:t>
      </w:r>
    </w:p>
    <w:p>
      <w:pPr>
        <w:pStyle w:val="FirstParagraph"/>
      </w:pPr>
      <w:r>
        <w:t xml:space="preserve">A key focus for Abu Dhabi is the development of "Smart Ports." This initiative relies heavily on Internet of Things (IoT) sensors, predictive maintenance algorithms, and digital twins. The modern Marine Engineer in United Arab Emirates Abu Dhabi must be proficient in interpreting data streams from vessel engines and port machinery to predict failures before they occur. This shift requires engineers to bridge the gap between mechanical engineering and information technology.</w:t>
      </w:r>
    </w:p>
    <w:bookmarkEnd w:id="25"/>
    <w:bookmarkStart w:id="26" w:name="green-energy-and-sustainability"/>
    <w:p>
      <w:pPr>
        <w:pStyle w:val="Heading3"/>
      </w:pPr>
      <w:r>
        <w:t xml:space="preserve">3.2 Green Energy and Sustainability</w:t>
      </w:r>
    </w:p>
    <w:p>
      <w:pPr>
        <w:pStyle w:val="FirstParagraph"/>
      </w:pPr>
      <w:r>
        <w:t xml:space="preserve">Sustainability is a cornerstone of Abu Dhabi’s future vision. There is a growing push toward hybrid propulsion systems, ammonia-ready engines, and shore power connections for docked vessels to reduce carbon footprints. Marine Engineers are at the forefront of implementing these technologies. They are responsible for integrating renewable energy sources into shipboard grids and managing hydrogen fuel cell prototypes currently being tested in the region’s research facilities.</w:t>
      </w:r>
    </w:p>
    <w:bookmarkEnd w:id="26"/>
    <w:bookmarkEnd w:id="27"/>
    <w:bookmarkStart w:id="28" w:name="X997bff2f10413bb0e53fc37c2bffc224bf51839"/>
    <w:p>
      <w:pPr>
        <w:pStyle w:val="Heading2"/>
      </w:pPr>
      <w:r>
        <w:t xml:space="preserve">4. Challenges Facing Marine Engineers in Abu Dhabi</w:t>
      </w:r>
    </w:p>
    <w:p>
      <w:pPr>
        <w:pStyle w:val="FirstParagraph"/>
      </w:pPr>
      <w:r>
        <w:t xml:space="preserve">Despite the opportunities, there are significant challenges. The rapid pace of technological change requires continuous learning. Many traditional marine engineers may find themselves needing to upskill in software engineering and data science to remain relevant. Furthermore, the extreme climate conditions of the United Arab Emirates Abu Dhabi pose unique maintenance challenges for machinery, requiring specialized cooling systems and corrosion-resistant materials.</w:t>
      </w:r>
    </w:p>
    <w:p>
      <w:pPr>
        <w:pStyle w:val="BodyText"/>
      </w:pPr>
      <w:r>
        <w:t xml:space="preserve">Additionally, there is a global shortage of highly skilled technical talent. While Abu Dhabi attracts international experts, there is a strong national mandate to empower Emirati engineers. This necessitates comprehensive training programs that combine theoretical knowledge with practical, hands-on experience in high-stakes environments.</w:t>
      </w:r>
    </w:p>
    <w:bookmarkEnd w:id="28"/>
    <w:bookmarkStart w:id="29" w:name="future-outlook-and-recommendations"/>
    <w:p>
      <w:pPr>
        <w:pStyle w:val="Heading2"/>
      </w:pPr>
      <w:r>
        <w:t xml:space="preserve">5. Future Outlook and Recommendations</w:t>
      </w:r>
    </w:p>
    <w:p>
      <w:pPr>
        <w:pStyle w:val="FirstParagraph"/>
      </w:pPr>
      <w:r>
        <w:t xml:space="preserve">To sustain its position as a global maritime leader, Abu Dhabi must prioritize the education and development of its Marine Engineer workforce. The following recommendations are proposed:</w:t>
      </w:r>
    </w:p>
    <w:p>
      <w:pPr>
        <w:numPr>
          <w:ilvl w:val="0"/>
          <w:numId w:val="1001"/>
        </w:numPr>
        <w:pStyle w:val="Compact"/>
      </w:pPr>
      <w:r>
        <w:rPr>
          <w:bCs/>
          <w:b/>
        </w:rPr>
        <w:t xml:space="preserve">Educational Integration:</w:t>
      </w:r>
      <w:r>
        <w:t xml:space="preserve"> </w:t>
      </w:r>
      <w:r>
        <w:t xml:space="preserve">Universities and technical institutes in United Arab Emirates Abu Dhabi should integrate courses on AI, machine learning, and sustainable energy into their marine engineering curricula.</w:t>
      </w:r>
    </w:p>
    <w:p>
      <w:pPr>
        <w:numPr>
          <w:ilvl w:val="0"/>
          <w:numId w:val="1001"/>
        </w:numPr>
        <w:pStyle w:val="Compact"/>
      </w:pPr>
      <w:r>
        <w:rPr>
          <w:bCs/>
          <w:b/>
        </w:rPr>
        <w:t xml:space="preserve">PUBLIC-PRIVATE PARTNERSHIPS:</w:t>
      </w:r>
      <w:r>
        <w:t xml:space="preserve"> </w:t>
      </w:r>
      <w:r>
        <w:t xml:space="preserve">Collaboration between government entities like the Department of Energy and private shipping companies can facilitate internships and apprenticeships for emerging engineers.</w:t>
      </w:r>
    </w:p>
    <w:p>
      <w:pPr>
        <w:numPr>
          <w:ilvl w:val="0"/>
          <w:numId w:val="1001"/>
        </w:numPr>
        <w:pStyle w:val="Compact"/>
      </w:pPr>
      <w:r>
        <w:rPr>
          <w:bCs/>
          <w:b/>
        </w:rPr>
        <w:t xml:space="preserve">Research &amp; Development:</w:t>
      </w:r>
      <w:r>
        <w:t xml:space="preserve"> </w:t>
      </w:r>
      <w:r>
        <w:t xml:space="preserve">Investing in local R&amp;D centers focused on marine technologies will allow Marine Engineers to contribute to global innovation rather than just adopting foreign technology.</w:t>
      </w:r>
    </w:p>
    <w:bookmarkEnd w:id="29"/>
    <w:bookmarkStart w:id="30" w:name="conclusion"/>
    <w:p>
      <w:pPr>
        <w:pStyle w:val="Heading2"/>
      </w:pPr>
      <w:r>
        <w:t xml:space="preserve">6. Conclusion</w:t>
      </w:r>
    </w:p>
    <w:p>
      <w:pPr>
        <w:pStyle w:val="FirstParagraph"/>
      </w:pPr>
      <w:r>
        <w:t xml:space="preserve">The Marine Engineer is no longer just a mechanic of ships but a strategic partner in the economic and environmental success of Abu Dhabi. As United Arab Emirates Abu Dhabi continues to expand its maritime footprint, the demand for engineers who can navigate complex technical, environmental, and digital landscapes will only grow. By embracing innovation and prioritizing sustainable practices, Marine Engineers will ensure that Abu Dhabi remains a resilient and competitive hub in the global maritime community for decades to come.</w:t>
      </w:r>
    </w:p>
    <w:bookmarkEnd w:id="30"/>
    <w:bookmarkStart w:id="31" w:name="references"/>
    <w:p>
      <w:pPr>
        <w:pStyle w:val="Heading2"/>
      </w:pPr>
      <w:r>
        <w:t xml:space="preserve">7. References</w:t>
      </w:r>
    </w:p>
    <w:p>
      <w:pPr>
        <w:pStyle w:val="FirstParagraph"/>
      </w:pPr>
      <w:r>
        <w:rPr>
          <w:iCs/>
          <w:i/>
        </w:rPr>
        <w:t xml:space="preserve">[1] Abu Dhabi Ports Company. "Strategic Plan 2030: Enhancing Global Trade Links."</w:t>
      </w:r>
    </w:p>
    <w:p>
      <w:pPr>
        <w:pStyle w:val="BodyText"/>
      </w:pPr>
      <w:r>
        <w:rPr>
          <w:iCs/>
          <w:i/>
        </w:rPr>
        <w:t xml:space="preserve">[2] United Arab Emirates Government. "UAE Vision 2030: Sustainable Development Framework."</w:t>
      </w:r>
    </w:p>
    <w:p>
      <w:pPr>
        <w:pStyle w:val="BodyText"/>
      </w:pPr>
      <w:r>
        <w:rPr>
          <w:iCs/>
          <w:i/>
        </w:rPr>
        <w:t xml:space="preserve">[3] International Maritime Organization. "IMO Regulations on Greenhouse Gas Emissions from Ships."</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Marine Engineer in United Arab Emirates Abu Dhabi: Innovation, Sustainability, and Operational Excellence</dc:title>
  <dc:creator/>
  <dc:language>en</dc:language>
  <cp:keywords/>
  <dcterms:created xsi:type="dcterms:W3CDTF">2026-07-29T16:23:05Z</dcterms:created>
  <dcterms:modified xsi:type="dcterms:W3CDTF">2026-07-29T16:23:05Z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