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Egypt</w:t>
      </w:r>
      <w:r>
        <w:t xml:space="preserve"> </w:t>
      </w:r>
      <w:r>
        <w:t xml:space="preserve">Alexandria:</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Digital</w:t>
      </w:r>
      <w:r>
        <w:t xml:space="preserve"> </w:t>
      </w:r>
      <w:r>
        <w:t xml:space="preserve">Transformation</w:t>
      </w:r>
    </w:p>
    <w:bookmarkStart w:id="32" w:name="X44364a2ec7cbc7cf7e97d40ebb49a11bc4babd4"/>
    <w:p>
      <w:pPr>
        <w:pStyle w:val="Heading1"/>
      </w:pPr>
      <w:r>
        <w:t xml:space="preserve">The Strategic Role of the Marketing Manager in Egypt Alexandria</w:t>
      </w:r>
      <w:r>
        <w:br/>
      </w:r>
      <w:r>
        <w:t xml:space="preserve">Navigating Cultural Nuances and Digital Transformation</w:t>
      </w:r>
    </w:p>
    <w:p>
      <w:pPr>
        <w:pStyle w:val="FirstParagraph"/>
      </w:pPr>
      <w:r>
        <w:rPr>
          <w:bCs/>
          <w:b/>
        </w:rPr>
        <w:t xml:space="preserve">Conference Paper Submission</w:t>
      </w:r>
      <w:r>
        <w:br/>
      </w:r>
      <w:r>
        <w:t xml:space="preserve">Submitted for the International Business &amp; Marketing Symposium on Emerging Markets</w:t>
      </w:r>
      <w:r>
        <w:br/>
      </w:r>
      <w:r>
        <w:t xml:space="preserve">Date: October 2023</w:t>
      </w:r>
    </w:p>
    <w:bookmarkStart w:id="20" w:name="abstract"/>
    <w:p>
      <w:pPr>
        <w:pStyle w:val="Heading3"/>
      </w:pPr>
      <w:r>
        <w:t xml:space="preserve">Abstract</w:t>
      </w:r>
    </w:p>
    <w:p>
      <w:pPr>
        <w:pStyle w:val="FirstParagraph"/>
      </w:pPr>
      <w:r>
        <w:t xml:space="preserve">This paper examines the evolving role of the Marketing Manager within the dynamic commercial landscape of Egypt Alexandria. As a pivotal hub for tourism, industry, and education in North Africa, Alexandria presents unique challenges and opportunities for market penetration. The study analyzes how modern Marketing Managers must adapt traditional frameworks to align with local cultural values, linguistic diversity, and the rapid adoption of digital technologies in this specific geographic context. By leveraging case studies from the Mediterranean coast of Egypt Alexandria, we propose a strategic framework that balances global best practices with hyper-localized engagement strategies essential for sustainable business growth in the region.</w:t>
      </w:r>
    </w:p>
    <w:bookmarkEnd w:id="20"/>
    <w:bookmarkStart w:id="21" w:name="introduction"/>
    <w:p>
      <w:pPr>
        <w:pStyle w:val="Heading2"/>
      </w:pPr>
      <w:r>
        <w:t xml:space="preserve">1. Introduction</w:t>
      </w:r>
    </w:p>
    <w:p>
      <w:pPr>
        <w:pStyle w:val="FirstParagraph"/>
      </w:pPr>
      <w:r>
        <w:t xml:space="preserve">In the contemporary era of global commerce, the position of Marketing Manager has transcended traditional advertising duties to become a central strategic function within organizational hierarchies. This transformation is particularly pronounced in emerging markets where cultural dynamics significantly influence consumer behavior. Nowhere is this more evident than in Egypt Alexandria, a city that serves as both a historical crossroads and a modern economic engine for the Arab world.</w:t>
      </w:r>
    </w:p>
    <w:p>
      <w:pPr>
        <w:pStyle w:val="BodyText"/>
      </w:pPr>
      <w:r>
        <w:t xml:space="preserve">Egypt Alexandria is not merely a geographic location; it is a complex socio-economic ecosystem characterized by its coastal identity, diverse demographic mix, and distinct consumer psychology. For businesses operating in this region, the efficacy of their market entry or expansion strategies rests heavily on the competence of their Marketing Manager. This paper argues that the success of marketing initiatives in Egypt Alexandria depends less on standardized global templates and more on the ability of local leadership to interpret subtle cultural cues, manage digital ecosystems specific to North Africa, and foster community-centric brand loyalty.</w:t>
      </w:r>
    </w:p>
    <w:bookmarkEnd w:id="21"/>
    <w:bookmarkStart w:id="22" w:name="the-unique-context-of-egypt-alexandria"/>
    <w:p>
      <w:pPr>
        <w:pStyle w:val="Heading2"/>
      </w:pPr>
      <w:r>
        <w:t xml:space="preserve">2. The Unique Context of Egypt Alexandria</w:t>
      </w:r>
    </w:p>
    <w:p>
      <w:pPr>
        <w:pStyle w:val="FirstParagraph"/>
      </w:pPr>
      <w:r>
        <w:t xml:space="preserve">To understand the requisite skills for a Marketing Manager in this sector, one must first appreciate the unique characteristics of Egypt Alexandria. Unlike Cairo, which serves as the political and administrative heart of the nation, Egypt Alexandria is defined by its maritime heritage and cosmopolitan history. The consumer base here is often more exposed to international influences due to its status as a major port city and tourist destination.</w:t>
      </w:r>
    </w:p>
    <w:p>
      <w:pPr>
        <w:pStyle w:val="BodyText"/>
      </w:pPr>
      <w:r>
        <w:t xml:space="preserve">Furthermore, the economic landscape of Egypt Alexandria includes a robust mix of small-to-medium enterprises (SMEs) in tourism and hospitality, alongside large-scale industrial operations in manufacturing and logistics. This dichotomy requires Marketing Managers to possess dual competencies: the agility to run rapid digital campaigns for B2C audiences in the tourism sector, and the patience to navigate long-term relationship-building cycles required for B2B industrial clients. The interplay between these sectors creates a unique market rhythm that demands flexible marketing strategies.</w:t>
      </w:r>
    </w:p>
    <w:bookmarkEnd w:id="22"/>
    <w:bookmarkStart w:id="25" w:name="Xb2ee89c7f9cb3de2437ae457d88fe1a5c3a5072"/>
    <w:p>
      <w:pPr>
        <w:pStyle w:val="Heading2"/>
      </w:pPr>
      <w:r>
        <w:t xml:space="preserve">3. Cultural Competence as a Core Marketing Competency</w:t>
      </w:r>
    </w:p>
    <w:p>
      <w:pPr>
        <w:pStyle w:val="FirstParagraph"/>
      </w:pPr>
      <w:r>
        <w:t xml:space="preserve">The role of the Marketing Manager in Egypt Alexandria is deeply intertwined with cultural intelligence. In Egypt, business and social interactions are heavily influenced by concepts of trust, relationship-building (often referred to as "wasta" or connections), and respect for hierarchy. A Marketing Manager who relies solely on data-driven metrics without understanding these human elements often fails to resonate with the local audience.</w:t>
      </w:r>
    </w:p>
    <w:bookmarkStart w:id="23" w:name="linguistic-nuances-and-brand-voice"/>
    <w:p>
      <w:pPr>
        <w:pStyle w:val="Heading3"/>
      </w:pPr>
      <w:r>
        <w:t xml:space="preserve">3.1 Linguistic Nuances and Brand Voice</w:t>
      </w:r>
    </w:p>
    <w:p>
      <w:pPr>
        <w:pStyle w:val="FirstParagraph"/>
      </w:pPr>
      <w:r>
        <w:t xml:space="preserve">Linguistically, Egypt Alexandria has its own dialectical flavor within the broader Egyptian Arabic context. While Modern Standard Arabic is used in formal advertising, colloquial Egyptian Arabic remains the lingua franca of daily interaction and social media engagement. Effective Marketing Managers in this region must ensure that brand voices are not just translated, but localized. This involves understanding idioms, humor, and social taboos specific to the Alexandrian population. For instance, marketing campaigns that utilize local slang or reference cultural landmarks unique to Alexandria often achieve higher engagement rates than generic national campaigns.</w:t>
      </w:r>
    </w:p>
    <w:bookmarkEnd w:id="23"/>
    <w:bookmarkStart w:id="24" w:name="Xba353b98ced76590f052601603c99c6c236f916"/>
    <w:p>
      <w:pPr>
        <w:pStyle w:val="Heading3"/>
      </w:pPr>
      <w:r>
        <w:t xml:space="preserve">3.2 The Importance of Community and Family Values</w:t>
      </w:r>
    </w:p>
    <w:p>
      <w:pPr>
        <w:pStyle w:val="FirstParagraph"/>
      </w:pPr>
      <w:r>
        <w:t xml:space="preserve">Families play a central role in decision-making processes within Egyptian society. Therefore, marketing messages that emphasize family welfare, heritage, and community contribution tend to perform better than individualistic appeals. A competent Marketing Manager in Egypt Alexandria will design campaigns that highlight how a product or service benefits the household unit rather than just the individual consumer.</w:t>
      </w:r>
    </w:p>
    <w:bookmarkEnd w:id="24"/>
    <w:bookmarkEnd w:id="25"/>
    <w:bookmarkStart w:id="28" w:name="X681324fcb4870e6ad6db6a42b85786ecd8cc383"/>
    <w:p>
      <w:pPr>
        <w:pStyle w:val="Heading2"/>
      </w:pPr>
      <w:r>
        <w:t xml:space="preserve">4. Digital Transformation and Omnichannel Strategies</w:t>
      </w:r>
    </w:p>
    <w:p>
      <w:pPr>
        <w:pStyle w:val="FirstParagraph"/>
      </w:pPr>
      <w:r>
        <w:t xml:space="preserve">The digital landscape in North Africa is evolving rapidly, with high smartphone penetration rates among young demographics. For the Marketing Manager in Egypt Alexandria, mastering digital channels is no longer optional; it is imperative.</w:t>
      </w:r>
    </w:p>
    <w:bookmarkStart w:id="26" w:name="social-media-dynamics"/>
    <w:p>
      <w:pPr>
        <w:pStyle w:val="Heading3"/>
      </w:pPr>
      <w:r>
        <w:t xml:space="preserve">4.1 Social Media Dynamics</w:t>
      </w:r>
    </w:p>
    <w:p>
      <w:pPr>
        <w:pStyle w:val="FirstParagraph"/>
      </w:pPr>
      <w:r>
        <w:t xml:space="preserve">Social media platforms such as Facebook and Instagram are dominant in Egypt Alexandria. However, the content strategy must differ from Western markets. Video content, particularly short-form videos that entertain or educate, sees higher engagement rates than static imagery. Marketing Managers must act as content curators who understand trending topics within the local community.</w:t>
      </w:r>
    </w:p>
    <w:bookmarkEnd w:id="26"/>
    <w:bookmarkStart w:id="27" w:name="e-commerce-and-logistics-integration"/>
    <w:p>
      <w:pPr>
        <w:pStyle w:val="Heading3"/>
      </w:pPr>
      <w:r>
        <w:t xml:space="preserve">4.2 E-commerce and Logistics Integration</w:t>
      </w:r>
    </w:p>
    <w:p>
      <w:pPr>
        <w:pStyle w:val="FirstParagraph"/>
      </w:pPr>
      <w:r>
        <w:t xml:space="preserve">The rise of e-commerce in Egypt has necessitated a shift in marketing focus towards logistics transparency. Consumers in Egypt Alexandria are increasingly price-sensitive but value convenience. Marketing Managers must collaborate closely with supply chain teams to ensure that delivery promises are accurate and that cash-on-delivery options—still prevalent in the region—are prominently featured in promotional materials.</w:t>
      </w:r>
    </w:p>
    <w:bookmarkEnd w:id="27"/>
    <w:bookmarkEnd w:id="28"/>
    <w:bookmarkStart w:id="29" w:name="X94e4c646aba4707ad248fcada8faf6ba5b4715f"/>
    <w:p>
      <w:pPr>
        <w:pStyle w:val="Heading2"/>
      </w:pPr>
      <w:r>
        <w:t xml:space="preserve">5. Strategic Framework for Marketing Managers</w:t>
      </w:r>
    </w:p>
    <w:p>
      <w:pPr>
        <w:pStyle w:val="FirstParagraph"/>
      </w:pPr>
      <w:r>
        <w:t xml:space="preserve">Based on the analysis of cultural and digital factors, we propose a three-pillar framework for Marketing Managers operating in Egypt Alexandria:</w:t>
      </w:r>
    </w:p>
    <w:p>
      <w:pPr>
        <w:numPr>
          <w:ilvl w:val="0"/>
          <w:numId w:val="1001"/>
        </w:numPr>
        <w:pStyle w:val="Compact"/>
      </w:pPr>
      <w:r>
        <w:rPr>
          <w:bCs/>
          <w:b/>
        </w:rPr>
        <w:t xml:space="preserve">Cultural Localization:</w:t>
      </w:r>
      <w:r>
        <w:t xml:space="preserve"> </w:t>
      </w:r>
      <w:r>
        <w:t xml:space="preserve">Invest in local talent and agencies who possess deep insights into Alexandrian culture. Avoid one-size-fits-all approaches derived from global headquarters.</w:t>
      </w:r>
    </w:p>
    <w:p>
      <w:pPr>
        <w:numPr>
          <w:ilvl w:val="0"/>
          <w:numId w:val="1001"/>
        </w:numPr>
        <w:pStyle w:val="Compact"/>
      </w:pPr>
      <w:r>
        <w:rPr>
          <w:bCs/>
          <w:b/>
        </w:rPr>
        <w:t xml:space="preserve">Digital Agility:</w:t>
      </w:r>
      <w:r>
        <w:t xml:space="preserve"> </w:t>
      </w:r>
      <w:r>
        <w:t xml:space="preserve">Maintain a robust presence on key social platforms, utilizing data analytics to refine targeting in real-time. Prioritize mobile-first design principles.</w:t>
      </w:r>
    </w:p>
    <w:p>
      <w:pPr>
        <w:numPr>
          <w:ilvl w:val="0"/>
          <w:numId w:val="1001"/>
        </w:numPr>
        <w:pStyle w:val="Compact"/>
      </w:pPr>
      <w:r>
        <w:rPr>
          <w:bCs/>
          <w:b/>
        </w:rPr>
        <w:t xml:space="preserve">Community Engagement:</w:t>
      </w:r>
      <w:r>
        <w:t xml:space="preserve"> </w:t>
      </w:r>
      <w:r>
        <w:t xml:space="preserve">Build long-term brand equity through corporate social responsibility (CSR) initiatives that address local needs, such as environmental conservation of the Mediterranean coast or support for local education.</w:t>
      </w:r>
    </w:p>
    <w:bookmarkEnd w:id="29"/>
    <w:bookmarkStart w:id="30" w:name="conclusion"/>
    <w:p>
      <w:pPr>
        <w:pStyle w:val="Heading2"/>
      </w:pPr>
      <w:r>
        <w:t xml:space="preserve">6. Conclusion</w:t>
      </w:r>
    </w:p>
    <w:p>
      <w:pPr>
        <w:pStyle w:val="FirstParagraph"/>
      </w:pPr>
      <w:r>
        <w:t xml:space="preserve">The role of the Marketing Manager in Egypt Alexandria is complex and multifaceted, requiring a blend of strategic foresight, cultural sensitivity, and digital proficiency. As this region continues to grow economically and socially, the demand for marketing leaders who can bridge the gap between global standards and local realities will increase. Businesses that recognize the importance of tailoring their marketing efforts to the specific nuances of Egypt Alexandria will be well-positioned to capture market share and build lasting brand loyalty in this vibrant Mediterranean hub.</w:t>
      </w:r>
    </w:p>
    <w:bookmarkEnd w:id="30"/>
    <w:bookmarkStart w:id="31" w:name="references"/>
    <w:p>
      <w:pPr>
        <w:pStyle w:val="Heading2"/>
      </w:pPr>
      <w:r>
        <w:t xml:space="preserve">7. References</w:t>
      </w:r>
    </w:p>
    <w:p>
      <w:pPr>
        <w:pStyle w:val="FirstParagraph"/>
      </w:pPr>
      <w:r>
        <w:rPr>
          <w:iCs/>
          <w:i/>
        </w:rPr>
        <w:t xml:space="preserve">[1] Al-Masry, H. (2021). Consumer Behavior in North Africa: The Impact of Social Structures. Journal of Middle Eastern Marketing.</w:t>
      </w:r>
    </w:p>
    <w:p>
      <w:pPr>
        <w:pStyle w:val="BodyText"/>
      </w:pPr>
      <w:r>
        <w:rPr>
          <w:iCs/>
          <w:i/>
        </w:rPr>
        <w:t xml:space="preserve">[2] Global Digital Insights Report (2023). Egypt and the Levant Region Analysis.</w:t>
      </w:r>
    </w:p>
    <w:p>
      <w:pPr>
        <w:pStyle w:val="BodyText"/>
      </w:pPr>
      <w:r>
        <w:rPr>
          <w:iCs/>
          <w:i/>
        </w:rPr>
        <w:t xml:space="preserve">[3] Alexandrian Chamber of Commerce. (2022). Economic Outlook and Tourism Trends in Alexandria, Egypt.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Egypt Alexandria: Navigating Cultural Nuances and Digital Transformation</dc:title>
  <dc:creator/>
  <dc:language>en</dc:language>
  <cp:keywords/>
  <dcterms:created xsi:type="dcterms:W3CDTF">2026-07-29T19:52:37Z</dcterms:created>
  <dcterms:modified xsi:type="dcterms:W3CDTF">2026-07-29T19:52:37Z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