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386e9c9effa4757412674f11d6226cafe8958ad"/>
    <w:p>
      <w:pPr>
        <w:pStyle w:val="Heading1"/>
      </w:pPr>
      <w:r>
        <w:t xml:space="preserve">The Evolving Role of the Marketing Manager in France Marseille:</w:t>
      </w:r>
      <w:r>
        <w:br/>
      </w:r>
      <w:r>
        <w:t xml:space="preserve">A Strategic Analysis for Regional Economic Growth</w:t>
      </w:r>
    </w:p>
    <w:p>
      <w:pPr>
        <w:pStyle w:val="FirstParagraph"/>
      </w:pPr>
      <w:r>
        <w:rPr>
          <w:bCs/>
          <w:b/>
        </w:rPr>
        <w:t xml:space="preserve">Author:</w:t>
      </w:r>
      <w:r>
        <w:t xml:space="preserve">[Your Name]</w:t>
      </w:r>
      <w:r>
        <w:br/>
      </w:r>
      <w:r>
        <w:rPr>
          <w:bCs/>
          <w:b/>
        </w:rPr>
        <w:t xml:space="preserve">Institution:</w:t>
      </w:r>
      <w:r>
        <w:t xml:space="preserve">[Your Institution]</w:t>
      </w:r>
      <w:r>
        <w:br/>
      </w:r>
      <w:r>
        <w:rPr>
          <w:bCs/>
          <w:b/>
        </w:rPr>
        <w:t xml:space="preserve">Date:</w:t>
      </w:r>
      <w:r>
        <w:t xml:space="preserve">October 24, 2023</w:t>
      </w:r>
    </w:p>
    <w:p>
      <w:pPr>
        <w:pStyle w:val="BodyText"/>
      </w:pPr>
      <w:r>
        <w:t xml:space="preserve">Abstract: This paper examines the critical functions and strategic responsibilities of the Marketing Manager within the unique economic and cultural context of France Marseille. As a pivotal hub for Mediterranean trade, tourism, and digital innovation, Marseille presents distinct challenges for modern marketing strategies. This study argues that the role of the Marketing Manager has transcended traditional promotional duties to become a central architect of regional brand identity. By analyzing local consumer behavior in France Marseille and global trends in digital engagement, this paper outlines how effective marketing leadership can drive sustainable business growth and enhance the city’s international competitiveness.</w:t>
      </w:r>
    </w:p>
    <w:bookmarkStart w:id="20" w:name="introduction"/>
    <w:p>
      <w:pPr>
        <w:pStyle w:val="Heading2"/>
      </w:pPr>
      <w:r>
        <w:t xml:space="preserve">1. Introduction</w:t>
      </w:r>
    </w:p>
    <w:p>
      <w:pPr>
        <w:pStyle w:val="FirstParagraph"/>
      </w:pPr>
      <w:r>
        <w:t xml:space="preserve">In the contemporary global economy, the title of Marketing Manager has undergone a significant metamorphosis. No longer confined to the dissemination of advertising copy or the management of social media posts, this role now demands a holistic understanding of geopolitical trends, cultural nuances, and data analytics. This transformation is particularly acute in specialized geographic markets such as France Marseille.</w:t>
      </w:r>
    </w:p>
    <w:p>
      <w:pPr>
        <w:pStyle w:val="BodyText"/>
      </w:pPr>
      <w:r>
        <w:t xml:space="preserve">France Marseille serves as the economic heartland of Provence-Alpes-Côte d’Azur and one of Europe’s most critical ports. For any organization operating within this sphere, understanding the local market dynamics is not merely a competitive advantage; it is a prerequisite for survival. The Marketing Manager in France Marseille must navigate a complex landscape characterized by high tourism fluctuation, strong local traditions, and an increasingly digital-first consumer base. This paper explores how professionals in this role can leverage their position to foster brand loyalty and economic resilience.</w:t>
      </w:r>
    </w:p>
    <w:bookmarkEnd w:id="20"/>
    <w:bookmarkStart w:id="21" w:name="the-unique-context-of-france-marseille"/>
    <w:p>
      <w:pPr>
        <w:pStyle w:val="Heading2"/>
      </w:pPr>
      <w:r>
        <w:t xml:space="preserve">2. The Unique Context of France Marseille</w:t>
      </w:r>
    </w:p>
    <w:p>
      <w:pPr>
        <w:pStyle w:val="FirstParagraph"/>
      </w:pPr>
      <w:r>
        <w:t xml:space="preserve">To understand the specific demands placed on a Marketing Manager in France Marseille, one must first appreciate the city’s distinct identity. Unlike Paris, which often serves as the global face of French luxury and culture, France Marseille is characterized by its multicultural vibrancy, industrial heritage, and Mediterranean lifestyle. The consumer profile in this region is diverse, ranging from long-standing local residents who value authenticity and tradition to transient tourists seeking experiential services.</w:t>
      </w:r>
    </w:p>
    <w:p>
      <w:pPr>
        <w:pStyle w:val="BodyText"/>
      </w:pPr>
      <w:r>
        <w:t xml:space="preserve">For the Marketing Manager in France Marseille, this duality creates a unique set of challenges. Traditional mass-marketing approaches often fail to resonate with the nuanced expectations of these two distinct demographics. Instead, successful strategies require hyper-localized content that respects local heritage while appealing to international sensibilities. The manager must act as a cultural bridge, ensuring that brand messaging aligns with the values of community and authenticity that are deeply embedded in the Marseille psyche.</w:t>
      </w:r>
    </w:p>
    <w:bookmarkEnd w:id="21"/>
    <w:bookmarkStart w:id="24" w:name="X4ebefffef208899b8172fe467f086a5ead4f76c"/>
    <w:p>
      <w:pPr>
        <w:pStyle w:val="Heading2"/>
      </w:pPr>
      <w:r>
        <w:t xml:space="preserve">3. Strategic Responsibilities of the Modern Marketing Manager</w:t>
      </w:r>
    </w:p>
    <w:bookmarkStart w:id="22" w:name="X41433494406ba129402ecf86a79d93eec90b736"/>
    <w:p>
      <w:pPr>
        <w:pStyle w:val="Heading3"/>
      </w:pPr>
      <w:r>
        <w:t xml:space="preserve">3.1 Digital Transformation and Data Analytics</w:t>
      </w:r>
    </w:p>
    <w:p>
      <w:pPr>
        <w:pStyle w:val="FirstParagraph"/>
      </w:pPr>
      <w:r>
        <w:t xml:space="preserve">In an era where digital interaction precedes physical purchase, the Marketing Manager in France Marseille must be proficient in data analytics. This involves utilizing tools to track consumer behavior across both online platforms and physical touchpoints within the city’s commercial districts, such as Le Panier or La Joliette. By analyzing data trends specific to the region, managers can predict seasonal shifts in consumer spending related to tourism and local events.</w:t>
      </w:r>
    </w:p>
    <w:p>
      <w:pPr>
        <w:pStyle w:val="BodyText"/>
      </w:pPr>
      <w:r>
        <w:t xml:space="preserve">Furthermore, the integration of artificial intelligence (AI) in marketing automation allows for personalized customer experiences. A Marketing Manager must oversee the implementation of these technologies to ensure that campaigns targeting visitors from Northern Europe differ significantly from those aimed at local residents or tourists from North Africa, reflecting the diverse origins of Marseille’s audience.</w:t>
      </w:r>
    </w:p>
    <w:bookmarkEnd w:id="22"/>
    <w:bookmarkStart w:id="23" w:name="Xf4f5452e8ed9c3cac6029818be57c1a4a0cb680"/>
    <w:p>
      <w:pPr>
        <w:pStyle w:val="Heading3"/>
      </w:pPr>
      <w:r>
        <w:t xml:space="preserve">3.2 Brand Stewardship and Cultural Sensitivity</w:t>
      </w:r>
    </w:p>
    <w:p>
      <w:pPr>
        <w:pStyle w:val="FirstParagraph"/>
      </w:pPr>
      <w:r>
        <w:t xml:space="preserve">The role extends beyond sales metrics to include brand stewardship. The Marketing Manager in France Marseille is responsible for maintaining a brand’s integrity within a culturally rich environment. This requires a deep sensitivity to local customs, languages, and historical contexts. For instance, marketing campaigns during major events like the Rolling Stones concert or local festivals must be crafted with respect for community sentiments.</w:t>
      </w:r>
    </w:p>
    <w:p>
      <w:pPr>
        <w:pStyle w:val="BodyText"/>
      </w:pPr>
      <w:r>
        <w:t xml:space="preserve">Moreover, sustainability has become a core value in French consumer culture. A forward-thinking Marketing Manager must prioritize green marketing strategies. This involves highlighting eco-friendly practices in supply chains and promoting products that align with environmental standards, thereby appealing to the growing segment of environmentally conscious consumers in France Marseille.</w:t>
      </w:r>
    </w:p>
    <w:bookmarkEnd w:id="23"/>
    <w:bookmarkEnd w:id="24"/>
    <w:bookmarkStart w:id="27" w:name="challenges-and-opportunities"/>
    <w:p>
      <w:pPr>
        <w:pStyle w:val="Heading2"/>
      </w:pPr>
      <w:r>
        <w:t xml:space="preserve">4. Challenges and Opportunities</w:t>
      </w:r>
    </w:p>
    <w:bookmarkStart w:id="25" w:name="navigating-regulatory-landscapes"/>
    <w:p>
      <w:pPr>
        <w:pStyle w:val="Heading3"/>
      </w:pPr>
      <w:r>
        <w:t xml:space="preserve">4.1 Navigating Regulatory Landscapes</w:t>
      </w:r>
    </w:p>
    <w:p>
      <w:pPr>
        <w:pStyle w:val="FirstParagraph"/>
      </w:pPr>
      <w:r>
        <w:t xml:space="preserve">Navigating the regulatory environment in France is complex, particularly regarding data privacy (GDPR) and advertising standards. The Marketing Manager must ensure strict compliance with these regulations while maintaining creative freedom. This requires close collaboration with legal teams and an ongoing education process to stay abreast of changing laws.</w:t>
      </w:r>
    </w:p>
    <w:bookmarkEnd w:id="25"/>
    <w:bookmarkStart w:id="26" w:name="leveraging-local-partnerships"/>
    <w:p>
      <w:pPr>
        <w:pStyle w:val="Heading3"/>
      </w:pPr>
      <w:r>
        <w:t xml:space="preserve">4.2 Leveraging Local Partnerships</w:t>
      </w:r>
    </w:p>
    <w:p>
      <w:pPr>
        <w:pStyle w:val="FirstParagraph"/>
      </w:pPr>
      <w:r>
        <w:t xml:space="preserve">An significant opportunity lies in forming strategic partnerships with local businesses, tourism boards, and cultural institutions in France Marseille. By collaborating with entities such as the Marseille Provence Métropole, Marketing Managers can create synergistic campaigns that amplify reach and impact. These partnerships not only reduce costs but also enhance brand credibility by associating it with established local authorities.</w:t>
      </w:r>
    </w:p>
    <w:bookmarkEnd w:id="26"/>
    <w:bookmarkEnd w:id="27"/>
    <w:bookmarkStart w:id="28" w:name="Xa3d439243e073d072bea62d2a2fe0235b89e304"/>
    <w:p>
      <w:pPr>
        <w:pStyle w:val="Heading2"/>
      </w:pPr>
      <w:r>
        <w:t xml:space="preserve">5. Case Study: Success in the Mediterranean Market</w:t>
      </w:r>
    </w:p>
    <w:p>
      <w:pPr>
        <w:pStyle w:val="FirstParagraph"/>
      </w:pPr>
      <w:r>
        <w:t xml:space="preserve">Consider a hypothetical scenario involving a tech startup based in France Marseille. The Marketing Manager launched a campaign focusing on “Connectivity and Community.” By leveraging local influencers who were respected figures within the community, rather than just famous personalities, the campaign achieved higher engagement rates. The content emphasized how technology could enhance local traditions, such as using apps to organize neighborhood markets or preserve historical sites. This approach resonated deeply with both locals and tourists, demonstrating the power of context-aware marketing.</w:t>
      </w:r>
    </w:p>
    <w:bookmarkEnd w:id="28"/>
    <w:bookmarkStart w:id="29" w:name="conclusion"/>
    <w:p>
      <w:pPr>
        <w:pStyle w:val="Heading2"/>
      </w:pPr>
      <w:r>
        <w:t xml:space="preserve">6. Conclusion</w:t>
      </w:r>
    </w:p>
    <w:p>
      <w:pPr>
        <w:pStyle w:val="FirstParagraph"/>
      </w:pPr>
      <w:r>
        <w:t xml:space="preserve">The role of the Marketing Manager in France Marseille is pivotal in shaping the commercial landscape of this vibrant city. It requires a blend of strategic foresight, cultural intelligence, and digital proficiency. As global markets continue to evolve, professionals in this position must remain agile, adapting their strategies to meet the changing needs of consumers while respecting the unique identity of France Marseille.</w:t>
      </w:r>
    </w:p>
    <w:p>
      <w:pPr>
        <w:pStyle w:val="BodyText"/>
      </w:pPr>
      <w:r>
        <w:t xml:space="preserve">Future research should explore the long-term impacts of sustainable marketing practices on consumer loyalty in Mediterranean cities. Additionally, studies could examine how emerging technologies like blockchain can further enhance transparency and trust in regional marketing efforts. Ultimately, the Marketing Manager is not just a promoter of goods but a key driver of economic and cultural vitality.</w:t>
      </w:r>
    </w:p>
    <w:p>
      <w:pPr>
        <w:pStyle w:val="BodyText"/>
      </w:pPr>
      <w:r>
        <w:rPr>
          <w:iCs/>
          <w:i/>
        </w:rPr>
        <w:t xml:space="preserve">This document was prepared for academic and professional discussion regarding marketing strategies in France Marseille.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Marketing Manager in France Marseille</dc:title>
  <dc:creator/>
  <dc:language>en</dc:language>
  <cp:keywords/>
  <dcterms:created xsi:type="dcterms:W3CDTF">2026-07-29T22:34:44Z</dcterms:created>
  <dcterms:modified xsi:type="dcterms:W3CDTF">2026-07-29T22:34:44Z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