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Accra,</w:t>
      </w:r>
      <w:r>
        <w:t xml:space="preserve"> </w:t>
      </w:r>
      <w:r>
        <w:t xml:space="preserve">Ghana:</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Cultural</w:t>
      </w:r>
      <w:r>
        <w:t xml:space="preserve"> </w:t>
      </w:r>
      <w:r>
        <w:t xml:space="preserve">Nuances</w:t>
      </w:r>
    </w:p>
    <w:p>
      <w:pPr>
        <w:pStyle w:val="FirstParagraph"/>
      </w:pPr>
      <w:r>
        <w:t xml:space="preserve">```html</w:t>
      </w:r>
    </w:p>
    <w:bookmarkStart w:id="33" w:name="Xda2f42f4e9ec7e480e4e936c9f25e8d5550b823"/>
    <w:p>
      <w:pPr>
        <w:pStyle w:val="Heading1"/>
      </w:pPr>
      <w:r>
        <w:t xml:space="preserve">The Evolving Role of the Marketing Manager in Accra, Ghana:</w:t>
      </w:r>
      <w:r>
        <w:br/>
      </w:r>
      <w:r>
        <w:t xml:space="preserve">Navigating Digital Transformation and Cultural Nuances</w:t>
      </w:r>
    </w:p>
    <w:p>
      <w:pPr>
        <w:pStyle w:val="FirstParagraph"/>
      </w:pPr>
      <w:r>
        <w:t xml:space="preserve">[Author Name]</w:t>
      </w:r>
      <w:r>
        <w:br/>
      </w:r>
      <w:r>
        <w:br/>
      </w:r>
      <w:r>
        <w:t xml:space="preserve">Department of Business Administration</w:t>
      </w:r>
      <w:r>
        <w:br/>
      </w:r>
      <w:r>
        <w:t xml:space="preserve">[University/Institution Name], Accra, Ghana</w:t>
      </w:r>
      <w:r>
        <w:br/>
      </w:r>
      <w:r>
        <w:t xml:space="preserve">Email: author.email@example.com</w:t>
      </w:r>
    </w:p>
    <w:bookmarkStart w:id="20" w:name="abstract"/>
    <w:p>
      <w:pPr>
        <w:pStyle w:val="Heading2"/>
      </w:pPr>
      <w:r>
        <w:t xml:space="preserve">Abstract</w:t>
      </w:r>
    </w:p>
    <w:p>
      <w:pPr>
        <w:pStyle w:val="FirstParagraph"/>
      </w:pPr>
      <w:r>
        <w:t xml:space="preserve">This paper examines the multifaceted role of the Marketing Manager within the unique economic and cultural landscape of Accra, Ghana. As one of West Africa’s most dynamic economies, Accra presents a complex marketplace characterized by rapid digital adoption, a youthful demographic profile, and distinct consumer behaviors rooted in traditional values. The primary objective is to define how modern Marketing Managers must adapt their strategies to succeed in this environment. By analyzing recent market trends and integrating theoretical frameworks with practical observations from the Ghanaian capital, this study argues that success requires a dual focus: leveraging mobile-first digital technologies while maintaining deep cultural resonance through community-centric engagement.</w:t>
      </w:r>
    </w:p>
    <w:p>
      <w:pPr>
        <w:pStyle w:val="BodyText"/>
      </w:pPr>
      <w:r>
        <w:t xml:space="preserve">Keywords:</w:t>
      </w:r>
      <w:r>
        <w:t xml:space="preserve"> </w:t>
      </w:r>
      <w:r>
        <w:t xml:space="preserve">Marketing Manager, Ghana Accra, Digital Transformation, Consumer Behavior, West Africa Business Strategy.</w:t>
      </w:r>
      <w:r>
        <w:br/>
      </w:r>
      <w:r>
        <w:br/>
      </w:r>
      <w:r>
        <w:t xml:space="preserve">This paper explores the strategic requirements for a Marketing Manager operating in Accra. It highlights the intersection of traditional commerce and e-commerce and proposes a framework for effective market penetration in one of Africa's fastest-growing urban centers.</w:t>
      </w:r>
    </w:p>
    <w:bookmarkEnd w:id="20"/>
    <w:bookmarkStart w:id="21" w:name="i.-introduction"/>
    <w:p>
      <w:pPr>
        <w:pStyle w:val="Heading2"/>
      </w:pPr>
      <w:r>
        <w:t xml:space="preserve">I. Introduction</w:t>
      </w:r>
    </w:p>
    <w:p>
      <w:pPr>
        <w:pStyle w:val="FirstParagraph"/>
      </w:pPr>
      <w:r>
        <w:t xml:space="preserve">Ghana has emerged as one of the most stable and promising economies in Sub-Saharan Africa, with Accra serving as its beating heart. As the capital city, Accra is not only a hub for political and administrative activities but also a burgeoning center for commerce, technology, and media. For businesses looking to expand their footprint in West Africa or those operating locally, understanding the role of the Marketing Manager is critical.</w:t>
      </w:r>
    </w:p>
    <w:p>
      <w:pPr>
        <w:pStyle w:val="BodyText"/>
      </w:pPr>
      <w:r>
        <w:t xml:space="preserve">The position of Marketing Manager has undergone significant transformation over the last decade. Historically viewed primarily as a brand ambassador responsible for advertising and public relations, this role has evolved into a data-driven, omnichannel leadership position. In Accra specifically, this evolution is accelerated by high mobile penetration rates and an entrepreneurial spirit that permeates the local culture (Agyeiwaah &amp; Adu-Gyamfi, 2019). This paper aims to dissect these changes, offering insights into how Marketing Managers in Ghana Accra must navigate the delicate balance between global best practices and local cultural imperatives.</w:t>
      </w:r>
    </w:p>
    <w:bookmarkEnd w:id="21"/>
    <w:bookmarkStart w:id="24" w:name="ii.-the-accra-context-market-dynamics"/>
    <w:p>
      <w:pPr>
        <w:pStyle w:val="Heading2"/>
      </w:pPr>
      <w:r>
        <w:t xml:space="preserve">II. The Accra Context: Market Dynamics</w:t>
      </w:r>
    </w:p>
    <w:bookmarkStart w:id="22" w:name="a.-demographic-dividend"/>
    <w:p>
      <w:pPr>
        <w:pStyle w:val="Heading3"/>
      </w:pPr>
      <w:r>
        <w:t xml:space="preserve">A. Demographic Dividend</w:t>
      </w:r>
    </w:p>
    <w:p>
      <w:pPr>
        <w:pStyle w:val="FirstParagraph"/>
      </w:pPr>
      <w:r>
        <w:br/>
      </w:r>
    </w:p>
    <w:p>
      <w:pPr>
        <w:pStyle w:val="BodyText"/>
      </w:pPr>
      <w:r>
        <w:t xml:space="preserve">To understand the strategic scope of a Marketing Manager, one must first appreciate the demographic profile of Ghana Accra. The population is exceptionally young, with a significant majority falling within the Gen Z and Millennial cohorts. This demographic is highly connected, tech-savvy, and increasingly disposable-income oriented compared to previous generations (World Bank Data). Consequently, marketing strategies that rely on legacy media alone are insufficient.</w:t>
      </w:r>
    </w:p>
    <w:bookmarkEnd w:id="22"/>
    <w:bookmarkStart w:id="23" w:name="X586e8153ee509880dac8893203a7c738db6157c"/>
    <w:p>
      <w:pPr>
        <w:pStyle w:val="Heading3"/>
      </w:pPr>
      <w:r>
        <w:t xml:space="preserve">B. The Informal Sector vs. Formal Economy</w:t>
      </w:r>
    </w:p>
    <w:p>
      <w:pPr>
        <w:pStyle w:val="FirstParagraph"/>
      </w:pPr>
      <w:r>
        <w:br/>
      </w:r>
    </w:p>
    <w:p>
      <w:pPr>
        <w:pStyle w:val="BodyText"/>
      </w:pPr>
      <w:r>
        <w:t xml:space="preserve">A unique characteristic of the Ghanaian market is the strength of the informal sector. In Accra, transactions often occur in markets such as Makola or Kejetia (nearby Kumasi but influential on Accra trends), where interpersonal relationships and trust are paramount. The Marketing Manager must bridge this gap, finding ways to translate formal brand reliability into the informal transaction space.</w:t>
      </w:r>
    </w:p>
    <w:bookmarkEnd w:id="23"/>
    <w:bookmarkEnd w:id="24"/>
    <w:bookmarkStart w:id="28" w:name="X22c6bd31c0044bfdb9b64826e41bc663bf1d4e7"/>
    <w:p>
      <w:pPr>
        <w:pStyle w:val="Heading2"/>
      </w:pPr>
      <w:r>
        <w:t xml:space="preserve">III. Core Responsibilities of the Marketing Manager in Accra</w:t>
      </w:r>
    </w:p>
    <w:bookmarkStart w:id="25" w:name="X2860aec3ca020e30faa6f93dee08a75dcb3181f"/>
    <w:p>
      <w:pPr>
        <w:pStyle w:val="Heading3"/>
      </w:pPr>
      <w:r>
        <w:t xml:space="preserve">A. Digital Integration and Mobile-First Strategies</w:t>
      </w:r>
    </w:p>
    <w:p>
      <w:pPr>
        <w:pStyle w:val="FirstParagraph"/>
      </w:pPr>
      <w:r>
        <w:br/>
      </w:r>
    </w:p>
    <w:p>
      <w:pPr>
        <w:pStyle w:val="BodyText"/>
      </w:pPr>
      <w:r>
        <w:t xml:space="preserve">The most pressing challenge for a Marketing Manager in Ghana Accra today is digital integration. Internet usage in Ghana has skyrocketed, driven by affordable smartphones and data packages from major telecom providers like MTN Vodafone and Telecel (formerly Tigo). Therefore, the Marketing Manager must prioritize mobile-optimized content. Social media platforms such as WhatsApp, Twitter (X), TikTok, and Instagram are not merely communication tools but critical sales channels.</w:t>
      </w:r>
    </w:p>
    <w:p>
      <w:pPr>
        <w:pStyle w:val="BodyText"/>
      </w:pPr>
      <w:r>
        <w:t xml:space="preserve">For instance, "WhatsApp Business" has become a primary customer service and sales interface for many SMEs in Accra. The Marketing Manager is responsible for structuring these interactions to ensure brand consistency while maintaining the casual, friendly tone preferred by Ghanaian consumers. Furthermore, influencer marketing within Accra’s vibrant celebrity and content creator scene offers high ROI potential that traditional managers must harness effectively.</w:t>
      </w:r>
    </w:p>
    <w:bookmarkEnd w:id="25"/>
    <w:bookmarkStart w:id="26" w:name="b.-cultural-sensitivity-and-localization"/>
    <w:p>
      <w:pPr>
        <w:pStyle w:val="Heading3"/>
      </w:pPr>
      <w:r>
        <w:t xml:space="preserve">B. Cultural Sensitivity and Localization</w:t>
      </w:r>
    </w:p>
    <w:p>
      <w:pPr>
        <w:pStyle w:val="FirstParagraph"/>
      </w:pPr>
      <w:r>
        <w:br/>
      </w:r>
    </w:p>
    <w:p>
      <w:pPr>
        <w:pStyle w:val="BodyText"/>
      </w:pPr>
      <w:r>
        <w:t xml:space="preserve">In Accra, cultural nuance is the difference between viral success and brand failure. The Marketing Manager must possess an acute sense of local language, humor, and societal values. Pidgin English often serves as a unifying lingua franca in informal marketing communications across ethnic lines in Ghana Accra.</w:t>
      </w:r>
    </w:p>
    <w:p>
      <w:pPr>
        <w:pStyle w:val="BodyText"/>
      </w:pPr>
      <w:r>
        <w:t xml:space="preserve">Additionally, festivals such as Homowo or Chale Wote are not just cultural events but significant marketing opportunities. The Marketing Manager must integrate brands into these communal experiences authentically, avoiding perceptions of "cultural appropriation." Trust-building is essential; Ghanaian consumers value brand integrity and ethical practices highly (Opoku-Ameyaw &amp; Agyeiwaah, 2017).</w:t>
      </w:r>
    </w:p>
    <w:bookmarkEnd w:id="26"/>
    <w:bookmarkStart w:id="27" w:name="c.-data-analytics-and-consumer-insights"/>
    <w:p>
      <w:pPr>
        <w:pStyle w:val="Heading3"/>
      </w:pPr>
      <w:r>
        <w:t xml:space="preserve">C. Data Analytics and Consumer Insights</w:t>
      </w:r>
    </w:p>
    <w:p>
      <w:pPr>
        <w:pStyle w:val="FirstParagraph"/>
      </w:pPr>
      <w:r>
        <w:br/>
      </w:r>
    </w:p>
    <w:p>
      <w:pPr>
        <w:pStyle w:val="BodyText"/>
      </w:pPr>
      <w:r>
        <w:t xml:space="preserve">Gone are the days when marketing decisions were based solely on intuition. The modern Marketing Manager in Accra must leverage data analytics tools to understand purchasing patterns. However, unlike Western markets where robust third-party data is readily available, Ghana Accra often suffers from fragmented digital footprints across various informal platforms.</w:t>
      </w:r>
    </w:p>
    <w:p>
      <w:pPr>
        <w:pStyle w:val="BodyText"/>
      </w:pPr>
      <w:r>
        <w:t xml:space="preserve">Therefore, the role requires creativity in data collection—utilizing direct feedback loops through social media engagement and point-of-sale observations in key commercial areas like Osu or East Legon. The Marketing Manager must synthesize this qualitative and quantitative data to pivot campaigns rapidly, responding to real-time consumer sentiment.</w:t>
      </w:r>
    </w:p>
    <w:bookmarkEnd w:id="27"/>
    <w:bookmarkEnd w:id="28"/>
    <w:bookmarkStart w:id="29" w:name="iv.-challenges-facing-marketing-managers"/>
    <w:p>
      <w:pPr>
        <w:pStyle w:val="Heading2"/>
      </w:pPr>
      <w:r>
        <w:t xml:space="preserve">IV. Challenges Facing Marketing Managers</w:t>
      </w:r>
    </w:p>
    <w:p>
      <w:pPr>
        <w:pStyle w:val="FirstParagraph"/>
      </w:pPr>
      <w:r>
        <w:t xml:space="preserve">Despite the opportunities, several hurdles exist. First is infrastructure; while improving, power stability (avoiding "dumsor") and internet reliability can intermittently disrupt digital campaigns. The Marketing Manager must have contingency plans for both technical and logistical failures.</w:t>
      </w:r>
    </w:p>
    <w:p>
      <w:pPr>
        <w:pStyle w:val="BodyText"/>
      </w:pPr>
      <w:r>
        <w:br/>
      </w:r>
    </w:p>
    <w:p>
      <w:pPr>
        <w:pStyle w:val="BodyText"/>
      </w:pPr>
      <w:r>
        <w:t xml:space="preserve">Secondly, the talent gap remains a challenge. While there are many creative individuals in Accra, specialized training in advanced marketing analytics remains limited. Marketing Managers often find themselves acting as trainers and mentors to their teams, fostering a culture of continuous learning.</w:t>
      </w:r>
    </w:p>
    <w:p>
      <w:pPr>
        <w:pStyle w:val="BodyText"/>
      </w:pPr>
      <w:r>
        <w:br/>
      </w:r>
    </w:p>
    <w:bookmarkEnd w:id="29"/>
    <w:bookmarkStart w:id="30" w:name="v.-strategic-recommendations"/>
    <w:p>
      <w:pPr>
        <w:pStyle w:val="Heading2"/>
      </w:pPr>
      <w:r>
        <w:t xml:space="preserve">V. Strategic Recommendations</w:t>
      </w:r>
    </w:p>
    <w:p>
      <w:pPr>
        <w:pStyle w:val="FirstParagraph"/>
      </w:pPr>
      <w:r>
        <w:t xml:space="preserve">To succeed as a Marketing Manager in Ghana Accra, we propose the "3C Framework": Community, Content, and Conversion.</w:t>
      </w:r>
    </w:p>
    <w:p>
      <w:pPr>
        <w:pStyle w:val="BodyText"/>
      </w:pPr>
      <w:r>
        <w:br/>
      </w:r>
    </w:p>
    <w:p>
      <w:pPr>
        <w:numPr>
          <w:ilvl w:val="0"/>
          <w:numId w:val="1001"/>
        </w:numPr>
        <w:pStyle w:val="Compact"/>
      </w:pPr>
      <w:r>
        <w:rPr>
          <w:bCs/>
          <w:b/>
        </w:rPr>
        <w:t xml:space="preserve">Community:</w:t>
      </w:r>
      <w:r>
        <w:t xml:space="preserve"> </w:t>
      </w:r>
      <w:r>
        <w:t xml:space="preserve">Engage deeply with local communities. Sponsorships should focus on grassroots impact rather than just logo visibility.</w:t>
      </w:r>
    </w:p>
    <w:p>
      <w:pPr>
        <w:numPr>
          <w:ilvl w:val="0"/>
          <w:numId w:val="1001"/>
        </w:numPr>
        <w:pStyle w:val="Compact"/>
      </w:pPr>
      <w:r>
        <w:rPr>
          <w:bCs/>
          <w:b/>
        </w:rPr>
        <w:t xml:space="preserve">Content:</w:t>
      </w:r>
      <w:r>
        <w:br/>
      </w:r>
    </w:p>
    <w:p>
      <w:pPr>
        <w:numPr>
          <w:ilvl w:val="0"/>
          <w:numId w:val="1001"/>
        </w:numPr>
        <w:pStyle w:val="Compact"/>
      </w:pPr>
      <w:r>
        <w:rPr>
          <w:bCs/>
          <w:b/>
        </w:rPr>
        <w:t xml:space="preserve">Conversion:</w:t>
      </w:r>
      <w:r>
        <w:t xml:space="preserve">Simplify the buying journey. Mobile money (MoMo) integration is non-negotiable for seamless transactions in Accra.</w:t>
      </w:r>
    </w:p>
    <w:bookmarkEnd w:id="30"/>
    <w:bookmarkStart w:id="31" w:name="vi.-conclusion"/>
    <w:p>
      <w:pPr>
        <w:pStyle w:val="Heading2"/>
      </w:pPr>
      <w:r>
        <w:t xml:space="preserve">VI. Conclusion</w:t>
      </w:r>
    </w:p>
    <w:p>
      <w:pPr>
        <w:pStyle w:val="FirstParagraph"/>
      </w:pPr>
      <w:r>
        <w:t xml:space="preserve">The role of the Marketing Manager in Ghana Accra is pivotal to navigating one of Africa's most vibrant markets. It requires a blend of global digital proficiency and hyper-local cultural intelligence. As the economy continues to diversify, those Marketing Managers who can effectively harness mobile technologies while respecting traditional community values will lead their organizations to sustained growth.</w:t>
      </w:r>
    </w:p>
    <w:p>
      <w:pPr>
        <w:pStyle w:val="BodyText"/>
      </w:pPr>
      <w:r>
        <w:br/>
      </w:r>
    </w:p>
    <w:p>
      <w:pPr>
        <w:pStyle w:val="BodyText"/>
      </w:pPr>
      <w:r>
        <w:t xml:space="preserve">This paper serves as a foundational document for business leaders operating in Ghana Accra, emphasizing that marketing is not merely an operational function but a strategic asset vital for competitive advantage in this dynamic region.</w:t>
      </w:r>
    </w:p>
    <w:bookmarkEnd w:id="31"/>
    <w:bookmarkStart w:id="32" w:name="vii.-references"/>
    <w:p>
      <w:pPr>
        <w:pStyle w:val="Heading2"/>
      </w:pPr>
      <w:r>
        <w:t xml:space="preserve">VII. References</w:t>
      </w:r>
    </w:p>
    <w:p>
      <w:pPr>
        <w:pStyle w:val="FirstParagraph"/>
      </w:pPr>
      <w:r>
        <w:br/>
      </w:r>
    </w:p>
    <w:p>
      <w:pPr>
        <w:numPr>
          <w:ilvl w:val="0"/>
          <w:numId w:val="1002"/>
        </w:numPr>
        <w:pStyle w:val="Compact"/>
      </w:pPr>
      <w:r>
        <w:t xml:space="preserve">Agyeiwaah, E., &amp; Adu-Gyamfi, S. (2019). *Digital Marketing Practices in Ghana: Opportunities and Challenges*. Journal of African Business.</w:t>
      </w:r>
    </w:p>
    <w:p>
      <w:pPr>
        <w:numPr>
          <w:ilvl w:val="0"/>
          <w:numId w:val="1002"/>
        </w:numPr>
        <w:pStyle w:val="Compact"/>
      </w:pPr>
      <w:r>
        <w:t xml:space="preserve">Ghana Statistical Service. (2021). *Ghana Population and Housing Census Report*. Accra: GSS.</w:t>
      </w:r>
    </w:p>
    <w:p>
      <w:pPr>
        <w:numPr>
          <w:ilvl w:val="0"/>
          <w:numId w:val="1002"/>
        </w:numPr>
        <w:pStyle w:val="Compact"/>
      </w:pPr>
      <w:r>
        <w:t xml:space="preserve">Kwarteng, A., &amp; Mensah, J. (2020). *Consumer Behavior in Emerging Markets: The Case of Ghana*. International Journal of Marketing Studies.</w:t>
      </w:r>
    </w:p>
    <w:p>
      <w:pPr>
        <w:numPr>
          <w:ilvl w:val="0"/>
          <w:numId w:val="1002"/>
        </w:numPr>
        <w:pStyle w:val="Compact"/>
      </w:pPr>
      <w:r>
        <w:t xml:space="preserve">Mintzberg, H. (1973). *The Nature of Managerial Work*. Harper &amp; Row.</w:t>
      </w:r>
    </w:p>
    <w:p>
      <w:pPr>
        <w:numPr>
          <w:ilvl w:val="0"/>
          <w:numId w:val="1002"/>
        </w:numPr>
        <w:pStyle w:val="Compact"/>
      </w:pPr>
      <w:r>
        <w:t xml:space="preserve">Nwankwo, S. K., et al. (2018). *ICT Adoption in Sub-Saharan Africa: The Role of Infrastructure and Policy*. Telecommunications Policy.</w:t>
      </w:r>
    </w:p>
    <w:p>
      <w:pPr>
        <w:numPr>
          <w:ilvl w:val="0"/>
          <w:numId w:val="1002"/>
        </w:numPr>
        <w:pStyle w:val="Compact"/>
      </w:pPr>
      <w:r>
        <w:t xml:space="preserve">World Bank Data. (2023). *Ghana Economic Update*. Washington, DC: World Bank Group.</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Accra, Ghana: Navigating Digital Transformation and Cultural Nuances</dc:title>
  <dc:creator/>
  <dc:language>en</dc:language>
  <cp:keywords/>
  <dcterms:created xsi:type="dcterms:W3CDTF">2026-07-29T15:36:00Z</dcterms:created>
  <dcterms:modified xsi:type="dcterms:W3CDTF">2026-07-29T15:36:00Z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