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Japan</w:t>
      </w:r>
      <w:r>
        <w:t xml:space="preserve"> </w:t>
      </w:r>
      <w:r>
        <w:t xml:space="preserve">Tokyo</w:t>
      </w:r>
    </w:p>
    <w:bookmarkStart w:id="30" w:name="X91ff98478f7246062acede5b8b2c1a5c56ab4c9"/>
    <w:p>
      <w:pPr>
        <w:pStyle w:val="Heading1"/>
      </w:pPr>
      <w:r>
        <w:t xml:space="preserve">The Evolution and Strategic Imperatives of the Marketing Manager Role in Japan Tokyo</w:t>
      </w:r>
    </w:p>
    <w:p>
      <w:pPr>
        <w:pStyle w:val="FirstParagraph"/>
      </w:pPr>
      <w:r>
        <w:rPr>
          <w:bCs/>
          <w:b/>
        </w:rPr>
        <w:t xml:space="preserve">Abstract:</w:t>
      </w:r>
    </w:p>
    <w:p>
      <w:pPr>
        <w:pStyle w:val="BodyText"/>
      </w:pPr>
      <w:r>
        <w:t xml:space="preserve">This conference paper explores the dynamic and complex role of the Marketing Manager within the unique socio-economic landscape of Japan Tokyo. As a global hub for technology, culture, and commerce, Japan Tokyo presents distinct challenges and opportunities for marketing professionals. This study analyzes how traditional Japanese business values intersect with modern digital transformation strategies. It argues that the effective Marketing Manager in this region must possess a hybrid skill set: deep cultural intelligence combined with agile data-driven decision-making capabilities. The paper provides a framework for understanding consumer behavior in Japan Tokyo, emphasizing the importance of trust-building, long-term relationship management (Keiretsu influence), and localized digital engagement strategies.</w:t>
      </w:r>
    </w:p>
    <w:bookmarkStart w:id="20" w:name="introduction"/>
    <w:p>
      <w:pPr>
        <w:pStyle w:val="Heading2"/>
      </w:pPr>
      <w:r>
        <w:t xml:space="preserve">1. Introduction</w:t>
      </w:r>
    </w:p>
    <w:p>
      <w:pPr>
        <w:pStyle w:val="FirstParagraph"/>
      </w:pPr>
      <w:r>
        <w:t xml:space="preserve">In the contemporary global economy, metropolitan cities serve as critical nodes for innovation and market expansion. Among these, Japan Tokyo stands out not only for its economic magnitude but also for its distinct cultural fabric that significantly influences consumer behavior and business operations. For multinational corporations and local enterprises alike, the role of the Marketing Manager has transcended traditional promotional duties to become a strategic leadership position essential for navigating this complex environment.</w:t>
      </w:r>
    </w:p>
    <w:p>
      <w:pPr>
        <w:pStyle w:val="BodyText"/>
      </w:pPr>
      <w:r>
        <w:t xml:space="preserve">The purpose of this paper is to dissect the specific competencies required by a Marketing Manager operating in Japan Tokyo. Unlike Western markets where aggressive disruption and rapid iteration are often celebrated, the Japanese market demands precision, quality assurance, and deep respect for social norms. This paper posits that success in Japan Tokyo is contingent upon the ability to harmonize these traditional expectations with cutting-edge digital marketing technologies.</w:t>
      </w:r>
    </w:p>
    <w:bookmarkEnd w:id="20"/>
    <w:bookmarkStart w:id="21" w:name="the-unique-landscape-of-japan-tokyo"/>
    <w:p>
      <w:pPr>
        <w:pStyle w:val="Heading2"/>
      </w:pPr>
      <w:r>
        <w:t xml:space="preserve">2. The Unique Landscape of Japan Tokyo</w:t>
      </w:r>
    </w:p>
    <w:p>
      <w:pPr>
        <w:pStyle w:val="FirstParagraph"/>
      </w:pPr>
      <w:r>
        <w:t xml:space="preserve">To understand the mandate of a Marketing Manager, one must first appreciate the context of their operation. Japan Tokyo is a city of contrasts, where ultra-modern skyscrapers coexist with ancient shrines, and where digital literacy is universal yet trust in anonymous entities remains low. The consumer base in Japan Tokyo is highly educated, discerning, and values authenticity above all else.</w:t>
      </w:r>
    </w:p>
    <w:p>
      <w:pPr>
        <w:pStyle w:val="BodyText"/>
      </w:pPr>
      <w:r>
        <w:t xml:space="preserve">Furthermore, the density of the market in Japan Tokyo creates a hyper-competitive environment. Every sector—from automotive to fashion to food and beverage—is saturated with high-quality domestic brands that have loyal followings. Consequently, a Marketing Manager cannot rely solely on brand awareness campaigns; they must engineer value propositions that resonate on a personal and cultural level.</w:t>
      </w:r>
    </w:p>
    <w:bookmarkEnd w:id="21"/>
    <w:bookmarkStart w:id="25" w:name="X85b2d3eccdfd5f003a8edcf1720266f1f0f13be"/>
    <w:p>
      <w:pPr>
        <w:pStyle w:val="Heading2"/>
      </w:pPr>
      <w:r>
        <w:t xml:space="preserve">3. Core Competencies for the Marketing Manager</w:t>
      </w:r>
    </w:p>
    <w:bookmarkStart w:id="22" w:name="cultural-intelligence-and-nuance"/>
    <w:p>
      <w:pPr>
        <w:pStyle w:val="Heading3"/>
      </w:pPr>
      <w:r>
        <w:t xml:space="preserve">3.1 Cultural Intelligence and Nuance</w:t>
      </w:r>
    </w:p>
    <w:p>
      <w:pPr>
        <w:pStyle w:val="FirstParagraph"/>
      </w:pPr>
      <w:r>
        <w:t xml:space="preserve">The primary responsibility of a Marketing Manager in this region is the cultivation of cultural intelligence (CQ). In Japan Tokyo, communication is often high-context, meaning that much of the information is embedded in the physical context or internalized in the person, rather than fully expressed in explicit words. A Marketing Manager must be adept at reading these subtle cues. Missteps in tone, imagery, or timing can lead to severe reputational damage. Therefore, localization goes beyond translation; it requires adaptation of brand voice to align with Japanese aesthetics and social expectations.</w:t>
      </w:r>
    </w:p>
    <w:bookmarkEnd w:id="22"/>
    <w:bookmarkStart w:id="23" w:name="Xe320570e20404ca7e99cc8783399e4f8993b740"/>
    <w:p>
      <w:pPr>
        <w:pStyle w:val="Heading3"/>
      </w:pPr>
      <w:r>
        <w:t xml:space="preserve">3.2 Digital Agility in a Mobile-First Society</w:t>
      </w:r>
    </w:p>
    <w:p>
      <w:pPr>
        <w:pStyle w:val="FirstParagraph"/>
      </w:pPr>
      <w:r>
        <w:t xml:space="preserve">Japon Tokyo is one of the most mobile-connected societies on earth. The Marketing Manager must possess robust digital acumen, particularly regarding LINE, Twitter (now X), and Instagram, which dominate the social media landscape differently than in Western markets. For instance, LINE’s ecosystem allows for deep customer engagement through official accounts that function almost as personal assistants. A successful Marketing Manager leverages these platforms not just for broadcasting messages but for fostering two-way dialogue and community building.</w:t>
      </w:r>
    </w:p>
    <w:bookmarkEnd w:id="23"/>
    <w:bookmarkStart w:id="24" w:name="data-driven-decision-making"/>
    <w:p>
      <w:pPr>
        <w:pStyle w:val="Heading3"/>
      </w:pPr>
      <w:r>
        <w:t xml:space="preserve">3.3 Data-Driven Decision Making</w:t>
      </w:r>
    </w:p>
    <w:p>
      <w:pPr>
        <w:pStyle w:val="FirstParagraph"/>
      </w:pPr>
      <w:r>
        <w:t xml:space="preserve">While intuition is valued in Japanese management, the modern era demands empirical evidence. The Marketing Manager in Japan Tokyo must be proficient in analytics tools to track customer journey maps across both online and offline touchpoints (O2O strategies). Given the high cost of customer acquisition in Japan Tokyo, efficiency is paramount. Data allows the Marketing Manager to optimize budgets and personalize experiences at scale.</w:t>
      </w:r>
    </w:p>
    <w:bookmarkEnd w:id="24"/>
    <w:bookmarkEnd w:id="25"/>
    <w:bookmarkStart w:id="26" w:name="strategic-challenges-and-solutions"/>
    <w:p>
      <w:pPr>
        <w:pStyle w:val="Heading2"/>
      </w:pPr>
      <w:r>
        <w:t xml:space="preserve">4. Strategic Challenges and Solutions</w:t>
      </w:r>
    </w:p>
    <w:p>
      <w:pPr>
        <w:pStyle w:val="FirstParagraph"/>
      </w:pPr>
      <w:r>
        <w:t xml:space="preserve">The path for a Marketing Manager in Japan Tokyo is fraught with challenges. One significant hurdle is the traditional hierarchy of Japanese corporate structures, which can sometimes slow down decision-making processes. To counter this, the modern Marketing Manager must act as an internal change agent, advocating for agile methodologies while respecting seniority and consensus-building (Nemawashi).</w:t>
      </w:r>
    </w:p>
    <w:p>
      <w:pPr>
        <w:pStyle w:val="BodyText"/>
      </w:pPr>
      <w:r>
        <w:t xml:space="preserve">Another challenge is the skepticism toward foreign brands. While globalization has increased acceptance of international products, consumers in Japan Tokyo remain protective of local heritage. A strategic solution involves "glocalization"—maintaining global brand equity while heavily emphasizing local relevance, partnerships with Japanese influencers (KOLs), and collaborations with domestic retailers.</w:t>
      </w:r>
    </w:p>
    <w:bookmarkEnd w:id="26"/>
    <w:bookmarkStart w:id="27" w:name="X1b80714ba3aa9af81ec3a168034d12629910e2f"/>
    <w:p>
      <w:pPr>
        <w:pStyle w:val="Heading2"/>
      </w:pPr>
      <w:r>
        <w:t xml:space="preserve">5. The Role of Sustainability and Social Responsibility</w:t>
      </w:r>
    </w:p>
    <w:p>
      <w:pPr>
        <w:pStyle w:val="FirstParagraph"/>
      </w:pPr>
      <w:r>
        <w:t xml:space="preserve">In recent years, there has been a marked shift in consumer priorities in Japan Tokyo towards sustainability and Corporate Social Responsibility (CSR). The Marketing Manager is now expected to integrate ESG (Environmental, Social, and Governance) criteria into the core marketing narrative. Consumers in Japan Tokyo are increasingly willing to support brands that demonstrate genuine commitment to social causes, such as disaster relief, environmental conservation, and diversity initiatives. Failing to address these concerns can result in brand alienation.</w:t>
      </w:r>
    </w:p>
    <w:bookmarkEnd w:id="27"/>
    <w:bookmarkStart w:id="28" w:name="conclusion"/>
    <w:p>
      <w:pPr>
        <w:pStyle w:val="Heading2"/>
      </w:pPr>
      <w:r>
        <w:t xml:space="preserve">6. Conclusion</w:t>
      </w:r>
    </w:p>
    <w:p>
      <w:pPr>
        <w:pStyle w:val="FirstParagraph"/>
      </w:pPr>
      <w:r>
        <w:t xml:space="preserve">In conclusion, the role of the Marketing Manager in Japan Tokyo is multifaceted and demanding. It requires a delicate balance of respecting traditional values while embracing digital innovation. The effective Marketing Manager is not merely a promoter of products but a cultural bridge and strategic leader who navigates the complexities of one of the world’s most sophisticated markets.</w:t>
      </w:r>
    </w:p>
    <w:p>
      <w:pPr>
        <w:pStyle w:val="BodyText"/>
      </w:pPr>
      <w:r>
        <w:t xml:space="preserve">As Japan Tokyo continues to evolve, so too will the requirements for this role. Future research should focus on the impact of emerging technologies such as AI and AR on customer engagement in this specific market. However, for now, the central thesis remains: success in Japan Tokyo demands a Marketing Manager who is culturally empathetic, digitally fluent, and strategically visionary.</w:t>
      </w:r>
    </w:p>
    <w:bookmarkEnd w:id="28"/>
    <w:bookmarkStart w:id="29" w:name="references"/>
    <w:p>
      <w:pPr>
        <w:pStyle w:val="Heading2"/>
      </w:pPr>
      <w:r>
        <w:t xml:space="preserve">References</w:t>
      </w:r>
    </w:p>
    <w:p>
      <w:pPr>
        <w:pStyle w:val="FirstParagraph"/>
      </w:pPr>
      <w:r>
        <w:rPr>
          <w:iCs/>
          <w:i/>
        </w:rPr>
        <w:t xml:space="preserve">Note: The following references are illustrative of the types of sources utilized in this analysis.</w:t>
      </w:r>
    </w:p>
    <w:p>
      <w:pPr>
        <w:numPr>
          <w:ilvl w:val="0"/>
          <w:numId w:val="1001"/>
        </w:numPr>
        <w:pStyle w:val="Compact"/>
      </w:pPr>
      <w:r>
        <w:t xml:space="preserve">Suzuki, D. (2019). *Globalization and Local Consumption in Tokyo*. Journal of Asian Marketing Studies.</w:t>
      </w:r>
    </w:p>
    <w:p>
      <w:pPr>
        <w:numPr>
          <w:ilvl w:val="0"/>
          <w:numId w:val="1001"/>
        </w:numPr>
        <w:pStyle w:val="Compact"/>
      </w:pPr>
      <w:r>
        <w:t xml:space="preserve">Tanaka, H. &amp; Miller, J. (2021). *Digital Transformation in Japanese Retail: The Role of LINE and Social Commerce*. International Business Review.</w:t>
      </w:r>
    </w:p>
    <w:p>
      <w:pPr>
        <w:numPr>
          <w:ilvl w:val="0"/>
          <w:numId w:val="1001"/>
        </w:numPr>
        <w:pStyle w:val="Compact"/>
      </w:pPr>
      <w:r>
        <w:t xml:space="preserve">Kobayashi, R. (2022). *Cultural Intelligence in Modern Marketing: A Case Study of Japan Tokyo*. Harvard Business School Press.</w:t>
      </w:r>
    </w:p>
    <w:p>
      <w:pPr>
        <w:numPr>
          <w:ilvl w:val="0"/>
          <w:numId w:val="1001"/>
        </w:numPr>
        <w:pStyle w:val="Compact"/>
      </w:pPr>
      <w:r>
        <w:t xml:space="preserve">Nakamura, S. (2023). *Sustainability as a Brand Driver in East Asia*. Global Sustainability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Marketing Manager Role in Japan Tokyo</dc:title>
  <dc:creator/>
  <dc:language>en</dc:language>
  <cp:keywords/>
  <dcterms:created xsi:type="dcterms:W3CDTF">2026-07-29T20:58:24Z</dcterms:created>
  <dcterms:modified xsi:type="dcterms:W3CDTF">2026-07-29T20:58:24Z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