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9" w:name="Xdf74c66281b910f54fa90444af3f65db13848c4"/>
    <w:p>
      <w:pPr>
        <w:pStyle w:val="Heading1"/>
      </w:pPr>
      <w:r>
        <w:t xml:space="preserve">The Strategic Evolution of the Marketing Manager in Kenya Nairobi: Navigating Digital Transformation and Cultural Nuances</w:t>
      </w:r>
    </w:p>
    <w:bookmarkStart w:id="20" w:name="X3fbd663aae7d7008e4c75f872692d96bc6374d2"/>
    <w:p>
      <w:pPr>
        <w:pStyle w:val="Heading3"/>
      </w:pPr>
      <w:r>
        <w:t xml:space="preserve">A Conference Paper Presented at the East African Business Forum 2024</w:t>
      </w:r>
    </w:p>
    <w:p>
      <w:pPr>
        <w:pStyle w:val="FirstParagraph"/>
      </w:pPr>
      <w:r>
        <w:rPr>
          <w:bCs/>
          <w:b/>
        </w:rPr>
        <w:t xml:space="preserve">Abstract:</w:t>
      </w:r>
      <w:r>
        <w:br/>
      </w:r>
      <w:r>
        <w:t xml:space="preserve">This paper examines the critical role of the Marketing Manager within the dynamic economic landscape of Kenya, with a specific focus on Nairobi as a regional hub for innovation and commerce. As Nairobi solidifies its position as "Silicon Savannah," the traditional responsibilities of marketing professionals are undergoing a seismic shift. This document analyzes how contemporary Marketing Managers in Kenya Nairobi must balance deep-rooted cultural understanding with rapid digital adoption. By exploring case studies from fintech, telecommunications, and consumer goods sectors, this paper argues that success in the Kenyan market requires a hybrid approach: leveraging mobile-first technologies while maintaining strong relational ties characteristic of Kenyan business culture. The findings suggest that Marketing Managers who master this duality are better positioned to drive sustainable growth and brand loyalty in one of Africa’s most competitive markets.</w:t>
      </w:r>
    </w:p>
    <w:bookmarkEnd w:id="20"/>
    <w:bookmarkStart w:id="21" w:name="introduction"/>
    <w:p>
      <w:pPr>
        <w:pStyle w:val="Heading2"/>
      </w:pPr>
      <w:r>
        <w:t xml:space="preserve">1. Introduction</w:t>
      </w:r>
    </w:p>
    <w:p>
      <w:pPr>
        <w:pStyle w:val="FirstParagraph"/>
      </w:pPr>
      <w:r>
        <w:t xml:space="preserve">In the rapidly evolving ecosystem of African business, few cities embody the potential for innovation as vividly as Nairobi, Kenya. Known globally as "Silicon Savannah," Nairobi has emerged not merely as a commercial capital but as a technological and creative hub that influences trends across East Africa and beyond. Within this vibrant environment, the role of the</w:t>
      </w:r>
      <w:r>
        <w:t xml:space="preserve"> </w:t>
      </w:r>
      <w:r>
        <w:rPr>
          <w:bCs/>
          <w:b/>
        </w:rPr>
        <w:t xml:space="preserve">Marketing Manager</w:t>
      </w:r>
      <w:r>
        <w:t xml:space="preserve"> </w:t>
      </w:r>
      <w:r>
        <w:t xml:space="preserve">has transcended traditional boundaries. No longer confined to designing advertisements or managing public relations campaigns, today’s marketing leader in Nairobi is expected to be a data analyst, a digital strategist, and a cultural interpreter simultaneously.</w:t>
      </w:r>
    </w:p>
    <w:p>
      <w:pPr>
        <w:pStyle w:val="BodyText"/>
      </w:pPr>
      <w:r>
        <w:t xml:space="preserve">This conference paper aims to dissect the multifaceted responsibilities of the Marketing Manager operating within Kenya’s capital. It posits that the unique convergence of high mobile penetration rates (over 90% in many demographics) and a deeply communal societal structure creates a distinct marketing paradigm. For organizations aiming to succeed in this region, understanding the specific challenges and opportunities faced by</w:t>
      </w:r>
      <w:r>
        <w:t xml:space="preserve"> </w:t>
      </w:r>
      <w:r>
        <w:rPr>
          <w:bCs/>
          <w:b/>
        </w:rPr>
        <w:t xml:space="preserve">Marketing Managers</w:t>
      </w:r>
      <w:r>
        <w:t xml:space="preserve"> </w:t>
      </w:r>
      <w:r>
        <w:t xml:space="preserve">in</w:t>
      </w:r>
      <w:r>
        <w:t xml:space="preserve"> </w:t>
      </w:r>
      <w:r>
        <w:rPr>
          <w:bCs/>
          <w:b/>
        </w:rPr>
        <w:t xml:space="preserve">Nairobi Kenya</w:t>
      </w:r>
      <w:r>
        <w:t xml:space="preserve"> </w:t>
      </w:r>
      <w:r>
        <w:t xml:space="preserve">is not just beneficial—it is imperative for survival.</w:t>
      </w:r>
    </w:p>
    <w:bookmarkEnd w:id="21"/>
    <w:bookmarkStart w:id="22" w:name="X4af11f5d790d1f5e578fbaebb4e6e14767de60c"/>
    <w:p>
      <w:pPr>
        <w:pStyle w:val="Heading2"/>
      </w:pPr>
      <w:r>
        <w:t xml:space="preserve">2. The Digital Imperative: Mobile-First Marketing Strategies</w:t>
      </w:r>
    </w:p>
    <w:p>
      <w:pPr>
        <w:pStyle w:val="FirstParagraph"/>
      </w:pPr>
      <w:r>
        <w:t xml:space="preserve">The most defining characteristic of the modern marketing landscape in Nairobi is its mobile-first nature. With limited historical reliance on traditional banking infrastructure, Kenya pioneered mobile money solutions like M-Pesa, which has since revolutionized how transactions occur and how brands engage with consumers. Consequently, a</w:t>
      </w:r>
      <w:r>
        <w:t xml:space="preserve"> </w:t>
      </w:r>
      <w:r>
        <w:rPr>
          <w:bCs/>
          <w:b/>
        </w:rPr>
        <w:t xml:space="preserve">Marketing Manager</w:t>
      </w:r>
      <w:r>
        <w:t xml:space="preserve"> </w:t>
      </w:r>
      <w:r>
        <w:t xml:space="preserve">in this region must prioritize digital channels that are accessible via smartphones.</w:t>
      </w:r>
    </w:p>
    <w:p>
      <w:pPr>
        <w:pStyle w:val="BodyText"/>
      </w:pPr>
      <w:r>
        <w:t xml:space="preserve">In the context of the Kenyan market, effective marketing is no longer about broad reach; it is about precise, mobile-integrated engagement. Marketing Managers in Nairobi are increasingly tasked with integrating direct-to-consumer sales through WhatsApp Business and social media platforms such as Instagram and TikTok. These platforms serve not only as communication tools but also as point-of-sale environments. For instance, fashion retailers in Westlands and Karen neighborhoods often operate their primary inventory displays online, requiring the Marketing Manager to curate digital storefronts that are visually compelling yet functionally seamless on lower-end smartphones.</w:t>
      </w:r>
    </w:p>
    <w:p>
      <w:pPr>
        <w:pStyle w:val="BodyText"/>
      </w:pPr>
      <w:r>
        <w:t xml:space="preserve">Furthermore, the rise of influencer marketing in Nairobi cannot be overstated. Unlike Western markets where macro-influencers dominate, the Kenyan market often responds more favorably to micro-influencers who possess high trust levels within specific niches. A competent Marketing Manager must identify these key opinion leaders and manage relationships that feel authentic rather than transactional.</w:t>
      </w:r>
    </w:p>
    <w:bookmarkEnd w:id="22"/>
    <w:bookmarkStart w:id="23" w:name="cultural-nuances-and-the-harambee-spirit"/>
    <w:p>
      <w:pPr>
        <w:pStyle w:val="Heading2"/>
      </w:pPr>
      <w:r>
        <w:t xml:space="preserve">3. Cultural Nuances and the "Harambee" Spirit</w:t>
      </w:r>
    </w:p>
    <w:p>
      <w:pPr>
        <w:pStyle w:val="FirstParagraph"/>
      </w:pPr>
      <w:r>
        <w:t xml:space="preserve">While technology drives the channels, culture dictates the content. In Kenya, business is deeply relational. The concept of *Ubuntu* or *Harambee* (pulling together) influences consumer behavior significantly. Consumers in Nairobi do not just buy products; they buy into stories that resonate with their identity and community values.</w:t>
      </w:r>
    </w:p>
    <w:p>
      <w:pPr>
        <w:pStyle w:val="BodyText"/>
      </w:pPr>
      <w:r>
        <w:t xml:space="preserve">The Marketing Manager in</w:t>
      </w:r>
      <w:r>
        <w:t xml:space="preserve"> </w:t>
      </w:r>
      <w:r>
        <w:rPr>
          <w:bCs/>
          <w:b/>
        </w:rPr>
        <w:t xml:space="preserve">Nairobi Kenya</w:t>
      </w:r>
      <w:r>
        <w:t xml:space="preserve"> </w:t>
      </w:r>
      <w:r>
        <w:t xml:space="preserve">must navigate a multicultural landscape comprising over 40 ethnic groups, each with distinct linguistic and cultural preferences. However, Swahili serves as the unifying lingua franca of marketing communications. The ability to code-switch between English (often used for corporate credibility) and Sheng (a localized urban slang prevalent among the youth demographic in Nairobi) is a critical skill for modern marketing professionals.</w:t>
      </w:r>
    </w:p>
    <w:p>
      <w:pPr>
        <w:pStyle w:val="BodyText"/>
      </w:pPr>
      <w:r>
        <w:t xml:space="preserve">Sheng, born in the informal settlements and now pervasive in mainstream media, allows brands to appear relatable and "one of us." Marketing Managers who successfully incorporate Sheng into their campaigns often see higher engagement rates among the under-35 demographic. However, this requires a delicate touch to avoid accusations of cultural appropriation or being out-of-touch. Authenticity is the currency of trust in Nairobi.</w:t>
      </w:r>
    </w:p>
    <w:bookmarkEnd w:id="23"/>
    <w:bookmarkStart w:id="24" w:name="X904b5f4ba29be85a127d20a2c5652a76229d7ff"/>
    <w:p>
      <w:pPr>
        <w:pStyle w:val="Heading2"/>
      </w:pPr>
      <w:r>
        <w:t xml:space="preserve">4. Challenges Facing Marketing Managers in the Region</w:t>
      </w:r>
    </w:p>
    <w:p>
      <w:pPr>
        <w:pStyle w:val="FirstParagraph"/>
      </w:pPr>
      <w:r>
        <w:t xml:space="preserve">Despite the opportunities, Marketing Managers in Kenya face unique hurdles. Data privacy concerns are growing as consumers become more aware of their digital footprints, yet regulatory frameworks are still maturing. Additionally, economic volatility requires marketing budgets to be highly agile. Inflation rates and fluctuating currency values mean that long-term branding campaigns may need to be paused or adjusted quickly.</w:t>
      </w:r>
    </w:p>
    <w:p>
      <w:pPr>
        <w:pStyle w:val="BodyText"/>
      </w:pPr>
      <w:r>
        <w:t xml:space="preserve">Moreover, the talent gap remains a challenge. While there is an influx of young graduates with digital skills, senior-level expertise in strategic data analytics is scarce. Marketing Managers often find themselves acting as trainers and mentors, building internal capacity from scratch. This leadership aspect adds another layer of complexity to their role, requiring them to not only execute campaigns but also cultivate a data-driven culture within their organizations.</w:t>
      </w:r>
    </w:p>
    <w:bookmarkEnd w:id="24"/>
    <w:bookmarkStart w:id="25" w:name="X44f8308919aec0b7b98fda4bdfc5bb44d4b9743"/>
    <w:p>
      <w:pPr>
        <w:pStyle w:val="Heading2"/>
      </w:pPr>
      <w:r>
        <w:t xml:space="preserve">5. Case Study: The Fintech Revolution in Nairobi</w:t>
      </w:r>
    </w:p>
    <w:p>
      <w:pPr>
        <w:pStyle w:val="FirstParagraph"/>
      </w:pPr>
      <w:r>
        <w:t xml:space="preserve">To illustrate these points, consider the fintech sector in Kenya. Companies like Tala and Branch have disrupted traditional banking by using alternative data for credit scoring. The Marketing Managers behind these brands did not just sell loans; they sold financial inclusion and empowerment.</w:t>
      </w:r>
    </w:p>
    <w:p>
      <w:pPr>
        <w:pStyle w:val="BodyText"/>
      </w:pPr>
      <w:r>
        <w:t xml:space="preserve">These managers utilized SMS alerts, USSD codes (accessible on basic phones), and social media support teams to create a 24/7 customer experience. They tailored their messaging to address the specific pain points of the unbanked population in Nairobi’s informal settlements. By combining technological accessibility with empathetic messaging, these Marketing Managers achieved millions of users in a matter of years. This success story underscores that technology is merely the vehicle; empathy and cultural relevance are the engine.</w:t>
      </w:r>
    </w:p>
    <w:bookmarkEnd w:id="25"/>
    <w:bookmarkStart w:id="26" w:name="future-outlook-and-recommendations"/>
    <w:p>
      <w:pPr>
        <w:pStyle w:val="Heading2"/>
      </w:pPr>
      <w:r>
        <w:t xml:space="preserve">6. Future Outlook and Recommendations</w:t>
      </w:r>
    </w:p>
    <w:p>
      <w:pPr>
        <w:pStyle w:val="FirstParagraph"/>
      </w:pPr>
      <w:r>
        <w:t xml:space="preserve">Looking ahead, the role of the Marketing Manager in Kenya Nairobi will likely expand into artificial intelligence (AI) personalization. As AI tools become more affordable, small and medium enterprises (SMEs) in Nairobi will begin leveraging automated marketing tools to compete with larger corporations.</w:t>
      </w:r>
    </w:p>
    <w:p>
      <w:pPr>
        <w:pStyle w:val="BodyText"/>
      </w:pPr>
      <w:r>
        <w:t xml:space="preserve">We recommend that professional bodies and educational institutions in Kenya focus on hybrid training programs that combine technical digital skills with cultural intelligence. Marketing Managers must be trained not only in SEO and PPC (Pay-Per-Click) but also in cross-cultural communication and ethical data usage.</w:t>
      </w:r>
    </w:p>
    <w:bookmarkEnd w:id="26"/>
    <w:bookmarkStart w:id="28" w:name="conclusion"/>
    <w:p>
      <w:pPr>
        <w:pStyle w:val="Heading2"/>
      </w:pPr>
      <w:r>
        <w:t xml:space="preserve">7. Conclusion</w:t>
      </w:r>
    </w:p>
    <w:p>
      <w:pPr>
        <w:pStyle w:val="FirstParagraph"/>
      </w:pPr>
      <w:r>
        <w:t xml:space="preserve">In conclusion, the position of Marketing Manager in Kenya Nairobi is one of the most dynamic roles in the global marketing arena. It demands a unique synthesis of technological proficiency and deep cultural sensitivity. As Nairobi continues to grow as a regional hub, those who can navigate the complexities of mobile money ecosystems, Sheng-language nuances, and data-driven decision-making will lead their organizations to success. The future of marketing in this region is not just about selling products; it is about building communities through technology.</w:t>
      </w:r>
    </w:p>
    <w:bookmarkStart w:id="27" w:name="references"/>
    <w:p>
      <w:pPr>
        <w:pStyle w:val="Heading3"/>
      </w:pPr>
      <w:r>
        <w:t xml:space="preserve">References</w:t>
      </w:r>
    </w:p>
    <w:p>
      <w:pPr>
        <w:numPr>
          <w:ilvl w:val="0"/>
          <w:numId w:val="1001"/>
        </w:numPr>
        <w:pStyle w:val="Compact"/>
      </w:pPr>
      <w:r>
        <w:t xml:space="preserve">Kenya National Bureau of Statistics (KNBS). (2023). *ICT Sector Performance Report*.</w:t>
      </w:r>
    </w:p>
    <w:p>
      <w:pPr>
        <w:numPr>
          <w:ilvl w:val="0"/>
          <w:numId w:val="1001"/>
        </w:numPr>
        <w:pStyle w:val="Compact"/>
      </w:pPr>
      <w:r>
        <w:t xml:space="preserve">Mbiti, I., &amp; Weil, D. N. (2019). Mobile Money: The Economics of M-Pesa. *NBER Working Paper*.</w:t>
      </w:r>
    </w:p>
    <w:p>
      <w:pPr>
        <w:numPr>
          <w:ilvl w:val="0"/>
          <w:numId w:val="1001"/>
        </w:numPr>
        <w:pStyle w:val="Compact"/>
      </w:pPr>
      <w:r>
        <w:t xml:space="preserve">African Business Review. (2023). *The Rise of Sheng in Corporate Branding*. Vol 14, Issue 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Kenya Nairobi: Navigating Digital Transformation and Cultural Nuances</dc:title>
  <dc:creator/>
  <dc:language>en</dc:language>
  <cp:keywords/>
  <dcterms:created xsi:type="dcterms:W3CDTF">2026-07-30T04:09:49Z</dcterms:created>
  <dcterms:modified xsi:type="dcterms:W3CDTF">2026-07-30T04:09:49Z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