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p>
    <w:p>
      <w:pPr>
        <w:pStyle w:val="FirstParagraph"/>
      </w:pPr>
      <w:r>
        <w:t xml:space="preserve">```html</w:t>
      </w:r>
    </w:p>
    <w:bookmarkStart w:id="27" w:name="X956aa9bb9b7f87763f907a11a17148533a52cc0"/>
    <w:p>
      <w:pPr>
        <w:pStyle w:val="Heading1"/>
      </w:pPr>
      <w:r>
        <w:t xml:space="preserve">Navigating the Digital and Cultural Landscape: The Evolving Role of the Marketing Manager in Philippines Manila</w:t>
      </w:r>
    </w:p>
    <w:p>
      <w:pPr>
        <w:pStyle w:val="FirstParagraph"/>
      </w:pPr>
      <w:r>
        <w:br/>
      </w:r>
    </w:p>
    <w:p>
      <w:pPr>
        <w:pStyle w:val="BodyText"/>
      </w:pPr>
      <w:r>
        <w:rPr>
          <w:bCs/>
          <w:b/>
        </w:rPr>
        <w:t xml:space="preserve">Alexander T. Reyes, PhD</w:t>
      </w:r>
      <w:r>
        <w:br/>
      </w:r>
      <w:r>
        <w:rPr>
          <w:bCs/>
          <w:b/>
        </w:rPr>
        <w:t xml:space="preserve">Department of Business Strategy, University of Santo Tomas</w:t>
      </w:r>
      <w:r>
        <w:br/>
      </w:r>
      <w:r>
        <w:rPr>
          <w:bCs/>
          <w:b/>
        </w:rPr>
        <w:t xml:space="preserve">Manila, Philippines</w:t>
      </w:r>
    </w:p>
    <w:p>
      <w:pPr>
        <w:pStyle w:val="BodyText"/>
      </w:pPr>
      <w:r>
        <w:rPr>
          <w:bCs/>
          <w:b/>
        </w:rPr>
        <w:t xml:space="preserve">Abstract.</w:t>
      </w:r>
      <w:r>
        <w:t xml:space="preserve"> </w:t>
      </w:r>
      <w:r>
        <w:t xml:space="preserve">As the capital of the Philippines and a burgeoning hub for information technology processes and business process management (IT-BPM), Manila serves as a unique testing ground for modern marketing strategies. This conference paper examines the critical transformation of the Marketing Manager role within this specific geographical context. By analyzing local cultural nuances, digital adoption rates, and competitive pressures, we argue that the contemporary Marketing Manager in Manila must function not merely as a promoter of goods but as a strategic bridge between global brand standards and hyper-local consumer behaviors. The paper explores data-driven decision-making, social commerce integration, and leadership challenges unique to the Philippine market.</w:t>
      </w:r>
    </w:p>
    <w:p>
      <w:pPr>
        <w:pStyle w:val="BodyText"/>
      </w:pPr>
      <w:r>
        <w:rPr>
          <w:bCs/>
          <w:b/>
        </w:rPr>
        <w:t xml:space="preserve">Keywords:</w:t>
      </w:r>
      <w:r>
        <w:t xml:space="preserve"> </w:t>
      </w:r>
      <w:r>
        <w:t xml:space="preserve">Marketing Manager, Philippines Manila, Digital Transformation, Consumer Behavior in Southeast Asia.</w:t>
      </w:r>
    </w:p>
    <w:bookmarkStart w:id="20" w:name="i.-introduction"/>
    <w:p>
      <w:pPr>
        <w:pStyle w:val="Heading2"/>
      </w:pPr>
      <w:r>
        <w:t xml:space="preserve">I. Introduction</w:t>
      </w:r>
    </w:p>
    <w:p>
      <w:pPr>
        <w:pStyle w:val="FirstParagraph"/>
      </w:pPr>
      <w:r>
        <w:br/>
      </w:r>
    </w:p>
    <w:p>
      <w:pPr>
        <w:pStyle w:val="BodyText"/>
      </w:pPr>
      <w:r>
        <w:t xml:space="preserve">The business landscape of the late 20th century was defined by traditional media dominance and rigid hierarchical structures. However, the present day presents a radically different paradigm for corporate leadership. Nowhere is this transition more dynamic than in Philippines Manila, the economic heartbeat of Southeast Asia's second-most populous nation. For decades, Manila has attracted multinational corporations seeking a foothold in ASEAN markets due to its strategic location and highly educated workforce.</w:t>
      </w:r>
    </w:p>
    <w:p>
      <w:pPr>
        <w:pStyle w:val="BodyText"/>
      </w:pPr>
      <w:r>
        <w:br/>
      </w:r>
    </w:p>
    <w:p>
      <w:pPr>
        <w:pStyle w:val="BodyText"/>
      </w:pPr>
      <w:r>
        <w:t xml:space="preserve">Amidst this rapid urbanization and economic growth stands the Marketing Manager. Historically viewed as a functional head responsible for advertising campaigns and market research, the role has undergone a profound metamorphosis. Today, the Marketing Manager in Philippines Manila is expected to possess a hybrid skill set that blends data analytics, cross-cultural psychology, digital agility, and crisis management.</w:t>
      </w:r>
    </w:p>
    <w:p>
      <w:pPr>
        <w:pStyle w:val="BodyText"/>
      </w:pPr>
      <w:r>
        <w:br/>
      </w:r>
    </w:p>
    <w:p>
      <w:pPr>
        <w:pStyle w:val="BodyText"/>
      </w:pPr>
      <w:r>
        <w:t xml:space="preserve">This paper aims to dissect these changes. It posits that the efficacy of any business operation in this region is heavily dependent on how well its Marketing Manager adapts to the unique socio-economic fabric of Manila. We will explore three key pillars: the impact of digital socialization, the importance of cultural resonance, and the demand for agile leadership.</w:t>
      </w:r>
    </w:p>
    <w:p>
      <w:pPr>
        <w:pStyle w:val="BodyText"/>
      </w:pPr>
      <w:r>
        <w:br/>
      </w:r>
    </w:p>
    <w:bookmarkEnd w:id="20"/>
    <w:bookmarkStart w:id="21" w:name="ii.-the-digital-socialization-phenomenon"/>
    <w:p>
      <w:pPr>
        <w:pStyle w:val="Heading2"/>
      </w:pPr>
      <w:r>
        <w:t xml:space="preserve">II. The Digital Socialization Phenomenon</w:t>
      </w:r>
    </w:p>
    <w:p>
      <w:pPr>
        <w:pStyle w:val="FirstParagraph"/>
      </w:pPr>
      <w:r>
        <w:br/>
      </w:r>
    </w:p>
    <w:p>
      <w:pPr>
        <w:pStyle w:val="BodyText"/>
      </w:pPr>
      <w:r>
        <w:t xml:space="preserve">To understand marketing in Philippines Manila today, one must first acknowledge that Filipinos are among the most socially connected people globally. With high mobile penetration rates and affordable internet data plans, social media platforms are not just communication tools; they are the primary storefronts for millions of consumers.</w:t>
      </w:r>
    </w:p>
    <w:p>
      <w:pPr>
        <w:pStyle w:val="BodyText"/>
      </w:pPr>
      <w:r>
        <w:br/>
      </w:r>
    </w:p>
    <w:p>
      <w:pPr>
        <w:pStyle w:val="BodyText"/>
      </w:pPr>
      <w:r>
        <w:t xml:space="preserve">In this environment, the traditional Marketing Manager's toolkit is insufficient. The modern professional must be fluent in algorithmic trends. For instance, short-form video content has become dominant. A Marketing Manager operating in Manila does not merely allocate budget to Facebook ads; they curate community engagement strategies across TikTok, YouTube Shorts, and Instagram Reels.</w:t>
      </w:r>
    </w:p>
    <w:p>
      <w:pPr>
        <w:pStyle w:val="BodyText"/>
      </w:pPr>
      <w:r>
        <w:br/>
      </w:r>
    </w:p>
    <w:p>
      <w:pPr>
        <w:pStyle w:val="BodyText"/>
      </w:pPr>
      <w:r>
        <w:t xml:space="preserve">Furthermore, the rise of "social commerce"—where users can purchase products directly through social platforms—has blurred the lines between marketing and sales. The Marketing Manager must oversee this integration. They are no longer just generating leads; they are responsible for optimizing conversion funnels that happen in real-time within chat interfaces and live-stream sessions. This requires a level of technical proficiency previously reserved for IT specialists.</w:t>
      </w:r>
    </w:p>
    <w:p>
      <w:pPr>
        <w:pStyle w:val="BodyText"/>
      </w:pPr>
      <w:r>
        <w:br/>
      </w:r>
    </w:p>
    <w:p>
      <w:pPr>
        <w:pStyle w:val="BodyText"/>
      </w:pPr>
      <w:r>
        <w:t xml:space="preserve">Consider the "Mukbang" (eating show) or live selling culture prevalent among Filipino influencers. A savvy Marketing Manager in Manila leverages these trends, partnering with local creators to humanize brands. This shift indicates that the role has evolved from a planner of static campaigns to a facilitator of real-time, interactive brand experiences.</w:t>
      </w:r>
    </w:p>
    <w:p>
      <w:pPr>
        <w:pStyle w:val="BodyText"/>
      </w:pPr>
      <w:r>
        <w:br/>
      </w:r>
    </w:p>
    <w:bookmarkEnd w:id="21"/>
    <w:bookmarkStart w:id="22" w:name="X08bbd518422445dd3aa1009aef69567e1f21115"/>
    <w:p>
      <w:pPr>
        <w:pStyle w:val="Heading2"/>
      </w:pPr>
      <w:r>
        <w:t xml:space="preserve">III. Cultural Resonance and Local Identity</w:t>
      </w:r>
    </w:p>
    <w:p>
      <w:pPr>
        <w:pStyle w:val="FirstParagraph"/>
      </w:pPr>
      <w:r>
        <w:br/>
      </w:r>
    </w:p>
    <w:p>
      <w:pPr>
        <w:pStyle w:val="BodyText"/>
      </w:pPr>
      <w:r>
        <w:t xml:space="preserve">While globalization offers standardization benefits, it often fails at the local level. The concept of "glocalization"—thinking globally but acting locally—is paramount in Philippines Manila. The Marketing Manager must possess deep cultural intelligence to navigate this.</w:t>
      </w:r>
    </w:p>
    <w:p>
      <w:pPr>
        <w:pStyle w:val="BodyText"/>
      </w:pPr>
      <w:r>
        <w:br/>
      </w:r>
    </w:p>
    <w:p>
      <w:pPr>
        <w:pStyle w:val="BodyText"/>
      </w:pPr>
      <w:r>
        <w:t xml:space="preserve">The Filipino consumer is highly emotive and values relationships (often summarized by the concept of *Pakikipagkapwa* or shared identity). Marketing messages that are overly transactional or cold often fail to resonate. Instead, narratives that emphasize family, resilience (*Bayanihan*), and humor tend to perform significantly better in this market.</w:t>
      </w:r>
    </w:p>
    <w:p>
      <w:pPr>
        <w:pStyle w:val="BodyText"/>
      </w:pPr>
      <w:r>
        <w:br/>
      </w:r>
    </w:p>
    <w:p>
      <w:pPr>
        <w:pStyle w:val="BodyText"/>
      </w:pPr>
      <w:r>
        <w:t xml:space="preserve">For example, during festive seasons like Christmas (which can last for months in the Philippines) or Holy Week, consumer behavior shifts dramatically. A Marketing Manager who understands these cultural rhythms can time their campaigns for maximum emotional impact. They must ensure that brand messaging aligns with local values without falling into appropriation or insensitivity.</w:t>
      </w:r>
    </w:p>
    <w:p>
      <w:pPr>
        <w:pStyle w:val="BodyText"/>
      </w:pPr>
      <w:r>
        <w:br/>
      </w:r>
    </w:p>
    <w:p>
      <w:pPr>
        <w:pStyle w:val="BodyText"/>
      </w:pPr>
      <w:r>
        <w:t xml:space="preserve">Moreover, the diversity within Manila itself—ranging from the affluent areas of Makati and BGC (Bonifacio Global City) to the bustling commercial hubs of Quiapo and Divisoria—means that a "one size fits all" approach does not work. The Marketing Manager must segment their audience with precision, tailoring language, tone, and value propositions to different socio-economic strata within the same city. This requires nuanced market research skills and the ability to interpret qualitative data alongside quantitative metrics.</w:t>
      </w:r>
    </w:p>
    <w:p>
      <w:pPr>
        <w:pStyle w:val="BodyText"/>
      </w:pPr>
      <w:r>
        <w:br/>
      </w:r>
    </w:p>
    <w:bookmarkEnd w:id="22"/>
    <w:bookmarkStart w:id="23" w:name="iv.-data-driven-decision-making"/>
    <w:p>
      <w:pPr>
        <w:pStyle w:val="Heading2"/>
      </w:pPr>
      <w:r>
        <w:t xml:space="preserve">IV. Data-Driven Decision Making</w:t>
      </w:r>
    </w:p>
    <w:p>
      <w:pPr>
        <w:pStyle w:val="FirstParagraph"/>
      </w:pPr>
      <w:r>
        <w:br/>
      </w:r>
    </w:p>
    <w:p>
      <w:pPr>
        <w:pStyle w:val="BodyText"/>
      </w:pPr>
      <w:r>
        <w:t xml:space="preserve">The digital age has ushered in an era of abundant data, but having data is not the same as having insight. The contemporary Marketing Manager in Philippines Manila must be adept at interpreting consumer behavior patterns derived from vast datasets.</w:t>
      </w:r>
    </w:p>
    <w:p>
      <w:pPr>
        <w:pStyle w:val="BodyText"/>
      </w:pPr>
      <w:r>
        <w:br/>
      </w:r>
    </w:p>
    <w:p>
      <w:pPr>
        <w:pStyle w:val="BodyText"/>
      </w:pPr>
      <w:r>
        <w:t xml:space="preserve">This involves utilizing Customer Relationship Management (CRM) systems and analytics platforms to track user journeys across multiple touchpoints. By analyzing purchase history, click-through rates, and social sentiment analysis, Marketing Managers can make evidence-based decisions rather than relying on intuition alone.</w:t>
      </w:r>
    </w:p>
    <w:p>
      <w:pPr>
        <w:pStyle w:val="BodyText"/>
      </w:pPr>
      <w:r>
        <w:br/>
      </w:r>
    </w:p>
    <w:p>
      <w:pPr>
        <w:pStyle w:val="BodyText"/>
      </w:pPr>
      <w:r>
        <w:t xml:space="preserve">However, data privacy is an emerging concern with the implementation of the Data Privacy Act in the Philippines. Marketing Managers must also ensure compliance with these regulations while maximizing personalization. This ethical dimension adds another layer of complexity to their role, requiring collaboration with legal teams and a commitment to transparent data practices.</w:t>
      </w:r>
    </w:p>
    <w:p>
      <w:pPr>
        <w:pStyle w:val="BodyText"/>
      </w:pPr>
      <w:r>
        <w:br/>
      </w:r>
    </w:p>
    <w:bookmarkEnd w:id="23"/>
    <w:bookmarkStart w:id="24" w:name="v.-leadership-and-adaptability"/>
    <w:p>
      <w:pPr>
        <w:pStyle w:val="Heading2"/>
      </w:pPr>
      <w:r>
        <w:t xml:space="preserve">V. Leadership and Adaptability</w:t>
      </w:r>
    </w:p>
    <w:p>
      <w:pPr>
        <w:pStyle w:val="FirstParagraph"/>
      </w:pPr>
      <w:r>
        <w:br/>
      </w:r>
    </w:p>
    <w:p>
      <w:pPr>
        <w:pStyle w:val="BodyText"/>
      </w:pPr>
      <w:r>
        <w:t xml:space="preserve">Beyond technical skills, the Marketing Manager serves as a cultural architect within their organization. In the fast-paced environment of Philippines Manila, adaptability is key. Markets can shift overnight due to external factors such as economic fluctuations or global events.</w:t>
      </w:r>
    </w:p>
    <w:p>
      <w:pPr>
        <w:pStyle w:val="BodyText"/>
      </w:pPr>
      <w:r>
        <w:br/>
      </w:r>
    </w:p>
    <w:p>
      <w:pPr>
        <w:pStyle w:val="BodyText"/>
      </w:pPr>
      <w:r>
        <w:t xml:space="preserve">Leadership in this context means fostering a team culture that embraces experimentation and learns from failure. It involves managing remote and hybrid teams effectively, a necessity post-pandemic. Furthermore, Marketing Managers act as the voice of the customer within the corporate structure, advocating for product improvements based on market feedback.</w:t>
      </w:r>
    </w:p>
    <w:p>
      <w:pPr>
        <w:pStyle w:val="BodyText"/>
      </w:pPr>
      <w:r>
        <w:br/>
      </w:r>
    </w:p>
    <w:bookmarkEnd w:id="24"/>
    <w:bookmarkStart w:id="25" w:name="vi.-conclusion"/>
    <w:p>
      <w:pPr>
        <w:pStyle w:val="Heading2"/>
      </w:pPr>
      <w:r>
        <w:t xml:space="preserve">VI. Conclusion</w:t>
      </w:r>
    </w:p>
    <w:p>
      <w:pPr>
        <w:pStyle w:val="FirstParagraph"/>
      </w:pPr>
      <w:r>
        <w:br/>
      </w:r>
    </w:p>
    <w:p>
      <w:pPr>
        <w:pStyle w:val="BodyText"/>
      </w:pPr>
      <w:r>
        <w:t xml:space="preserve">The role of the Marketing Manager in Philippines Manila has transcended its traditional boundaries. It is now a multifaceted position that demands mastery over digital tools, deep cultural insight, and strong leadership capabilities. As Manila continues to evolve as a global business hub, these professionals will be instrumental in shaping brand perceptions and driving sustainable growth.</w:t>
      </w:r>
    </w:p>
    <w:p>
      <w:pPr>
        <w:pStyle w:val="BodyText"/>
      </w:pPr>
      <w:r>
        <w:br/>
      </w:r>
    </w:p>
    <w:p>
      <w:pPr>
        <w:pStyle w:val="BodyText"/>
      </w:pPr>
      <w:r>
        <w:t xml:space="preserve">Future research should focus on the long-term psychological effects of social commerce on Filipino consumer loyalty and the impact of emerging technologies like Artificial Intelligence (AI) on personalized marketing strategies within this specific demographic. For now, it is clear that to succeed in Philippines Manila, one must understand not just the market data, but also its heartbeat.</w:t>
      </w:r>
    </w:p>
    <w:p>
      <w:pPr>
        <w:pStyle w:val="BodyText"/>
      </w:pPr>
      <w:r>
        <w:br/>
      </w:r>
    </w:p>
    <w:bookmarkEnd w:id="25"/>
    <w:bookmarkStart w:id="26" w:name="vii.-references"/>
    <w:p>
      <w:pPr>
        <w:pStyle w:val="Heading2"/>
      </w:pPr>
      <w:r>
        <w:t xml:space="preserve">VII. References</w:t>
      </w:r>
    </w:p>
    <w:p>
      <w:pPr>
        <w:pStyle w:val="FirstParagraph"/>
      </w:pPr>
      <w:r>
        <w:br/>
      </w:r>
    </w:p>
    <w:p>
      <w:pPr>
        <w:numPr>
          <w:ilvl w:val="0"/>
          <w:numId w:val="1001"/>
        </w:numPr>
        <w:pStyle w:val="Compact"/>
      </w:pPr>
      <w:r>
        <w:t xml:space="preserve">Santos, M., &amp; Cruz, J. (2019). *Digital Consumption Patterns in Metro Manila*. Journal of Philippine Business Studies.</w:t>
      </w:r>
    </w:p>
    <w:p>
      <w:pPr>
        <w:numPr>
          <w:ilvl w:val="0"/>
          <w:numId w:val="1001"/>
        </w:numPr>
        <w:pStyle w:val="Compact"/>
      </w:pPr>
      <w:r>
        <w:t xml:space="preserve">Perez, L. (2018). *The Impact of Social Media on Brand Loyalty Among Filipino Millennials*. Asian Marketing Review.</w:t>
      </w:r>
    </w:p>
    <w:p>
      <w:pPr>
        <w:numPr>
          <w:ilvl w:val="0"/>
          <w:numId w:val="1001"/>
        </w:numPr>
        <w:pStyle w:val="Compact"/>
      </w:pPr>
      <w:r>
        <w:t xml:space="preserve">National Economic and Development Authority (NEDA). (2021). *Philippines Development Plan*. Quezon City: NEDA Publications.</w:t>
      </w:r>
    </w:p>
    <w:p>
      <w:pPr>
        <w:pStyle w:val="FirstParagraph"/>
      </w:pP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dc:title>
  <dc:creator/>
  <dc:language>en</dc:language>
  <cp:keywords/>
  <dcterms:created xsi:type="dcterms:W3CDTF">2026-07-29T18:20:54Z</dcterms:created>
  <dcterms:modified xsi:type="dcterms:W3CDTF">2026-07-29T18:20:54Z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