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Strategic</w:t>
      </w:r>
      <w:r>
        <w:t xml:space="preserve"> </w:t>
      </w:r>
      <w:r>
        <w:t xml:space="preserve">Adaptations</w:t>
      </w:r>
      <w:r>
        <w:t xml:space="preserve"> </w:t>
      </w:r>
      <w:r>
        <w:t xml:space="preserve">for</w:t>
      </w:r>
      <w:r>
        <w:t xml:space="preserve"> </w:t>
      </w:r>
      <w:r>
        <w:t xml:space="preserve">the</w:t>
      </w:r>
      <w:r>
        <w:t xml:space="preserve"> </w:t>
      </w:r>
      <w:r>
        <w:t xml:space="preserve">Modern</w:t>
      </w:r>
      <w:r>
        <w:t xml:space="preserve"> </w:t>
      </w:r>
      <w:r>
        <w:t xml:space="preserve">Era</w:t>
      </w:r>
    </w:p>
    <w:bookmarkStart w:id="31" w:name="X452b854bda3f909218e9c3b0900432df5ec0623"/>
    <w:p>
      <w:pPr>
        <w:pStyle w:val="Heading1"/>
      </w:pPr>
      <w:r>
        <w:t xml:space="preserve">The Evolving Role of the Marketing Manager in United States Chicago:</w:t>
      </w:r>
    </w:p>
    <w:p>
      <w:pPr>
        <w:pStyle w:val="FirstParagraph"/>
      </w:pPr>
      <w:r>
        <w:t xml:space="preserve">Strategic Adaptations for the Modern Era</w:t>
      </w:r>
    </w:p>
    <w:p>
      <w:pPr>
        <w:pStyle w:val="BodyText"/>
      </w:pPr>
      <w:r>
        <w:br/>
      </w:r>
      <w:r>
        <w:br/>
      </w:r>
    </w:p>
    <w:p>
      <w:r>
        <w:pict>
          <v:rect style="width:0;height:1.5pt" o:hralign="center" o:hrstd="t" o:hr="t"/>
        </w:pict>
      </w:r>
    </w:p>
    <w:p>
      <w:pPr>
        <w:pStyle w:val="FirstParagraph"/>
      </w:pPr>
      <w:r>
        <w:br/>
      </w:r>
    </w:p>
    <w:bookmarkStart w:id="20" w:name="abstract"/>
    <w:p>
      <w:pPr>
        <w:pStyle w:val="Heading3"/>
      </w:pPr>
      <w:r>
        <w:t xml:space="preserve">Abstract</w:t>
      </w:r>
    </w:p>
    <w:p>
      <w:pPr>
        <w:pStyle w:val="FirstParagraph"/>
      </w:pPr>
      <w:r>
        <w:t xml:space="preserve">The role of the Marketing Manager has undergone a seismic shift in recent years, driven by digital transformation, data analytics, and changing consumer behaviors. This paper examines the specific challenges and opportunities facing Marketing Managers within the vibrant economic landscape of United States Chicago. As one of the world’s leading commercial hubs, Chicago presents a unique case study for understanding how regional nuances intersect with global marketing trends. We explore the necessary skill sets, technological integrations, and strategic frameworks that define success for a Marketing Manager operating in this dynamic metropolitan area.</w:t>
      </w:r>
    </w:p>
    <w:p>
      <w:pPr>
        <w:pStyle w:val="BodyText"/>
      </w:pPr>
      <w:r>
        <w:br/>
      </w:r>
    </w:p>
    <w:bookmarkEnd w:id="20"/>
    <w:bookmarkStart w:id="21" w:name="introduction"/>
    <w:p>
      <w:pPr>
        <w:pStyle w:val="Heading3"/>
      </w:pPr>
      <w:r>
        <w:t xml:space="preserve">1. Introduction</w:t>
      </w:r>
    </w:p>
    <w:p>
      <w:pPr>
        <w:pStyle w:val="FirstParagraph"/>
      </w:pPr>
      <w:r>
        <w:t xml:space="preserve">In the contemporary business environment, the title of Marketing Manager is no longer synonymous merely with brand promotion or advertising campaigns. It represents a complex intersection of data science, creative strategy, financial acumen, and consumer psychology. Nowhere is this complexity more palpable than in United States Chicago. Known for its diverse industries ranging from finance and manufacturing to technology and healthcare, the city serves as a microcosm of the broader United States market.</w:t>
      </w:r>
    </w:p>
    <w:p>
      <w:pPr>
        <w:pStyle w:val="BodyText"/>
      </w:pPr>
      <w:r>
        <w:t xml:space="preserve">This conference paper aims to dissect the multifaceted responsibilities of a Marketing Manager in this specific geographic context. We argue that while global trends dictate much of modern marketing, local adaptation remains critical. A Marketing Manager in United States Chicago must possess not only universal digital literacy but also an intimate understanding of the Midwestern consumer psyche, the competitive density of the city’s downtown core, and the logistical realities of distribution across a sprawling metropolitan area.</w:t>
      </w:r>
    </w:p>
    <w:p>
      <w:pPr>
        <w:pStyle w:val="BodyText"/>
      </w:pPr>
      <w:r>
        <w:br/>
      </w:r>
    </w:p>
    <w:bookmarkEnd w:id="21"/>
    <w:bookmarkStart w:id="22" w:name="X2b3c7b3d210f6f12b9e9e091a8ceb6d02750023"/>
    <w:p>
      <w:pPr>
        <w:pStyle w:val="Heading3"/>
      </w:pPr>
      <w:r>
        <w:t xml:space="preserve">2. The Unique Landscape of United States Chicago</w:t>
      </w:r>
    </w:p>
    <w:p>
      <w:pPr>
        <w:pStyle w:val="FirstParagraph"/>
      </w:pPr>
      <w:r>
        <w:t xml:space="preserve">To understand the job description effectively, one must first appreciate the ecosystem. United States Chicago is a city defined by contrasts. It boasts a highly educated workforce and robust infrastructure, yet it faces distinct economic pressures compared to coastal hubs like New York or San Francisco. For a Marketing Manager, this means that resource allocation must be more efficient and ROI (Return on Investment) calculations are often scrutinized more heavily.</w:t>
      </w:r>
    </w:p>
    <w:p>
      <w:pPr>
        <w:pStyle w:val="BodyText"/>
      </w:pPr>
      <w:r>
        <w:t xml:space="preserve">The demographic diversity of United States Chicago is another pivotal factor. The city is a melting pot of cultures, which requires marketing strategies to be inclusive and culturally responsive. A one-size-fits-all approach rarely succeeds here. Instead, the Marketing Manager must lead segmentation efforts that resonate with distinct community groups, from the tech-savvy professionals in the Loop to small business owners in neighborhoods like Wicker Park or Logan Square.</w:t>
      </w:r>
    </w:p>
    <w:p>
      <w:pPr>
        <w:pStyle w:val="BodyText"/>
      </w:pPr>
      <w:r>
        <w:br/>
      </w:r>
    </w:p>
    <w:bookmarkEnd w:id="22"/>
    <w:bookmarkStart w:id="26" w:name="X4714ba63ff640c58f0e1120bed325d9d3a4acfa"/>
    <w:p>
      <w:pPr>
        <w:pStyle w:val="Heading3"/>
      </w:pPr>
      <w:r>
        <w:t xml:space="preserve">3. Core Competencies for the Modern Marketing Manager</w:t>
      </w:r>
    </w:p>
    <w:p>
      <w:pPr>
        <w:pStyle w:val="FirstParagraph"/>
      </w:pPr>
      <w:r>
        <w:t xml:space="preserve">The traditional skill set is insufficient. Today’s Marketing Manager must be a hybrid professional. Below, we outline the essential competencies required for success in this role within United States Chicago.</w:t>
      </w:r>
    </w:p>
    <w:bookmarkStart w:id="23" w:name="data-driven-decision-making"/>
    <w:p>
      <w:pPr>
        <w:pStyle w:val="Heading4"/>
      </w:pPr>
      <w:r>
        <w:t xml:space="preserve">3.1 Data-Driven Decision Making</w:t>
      </w:r>
    </w:p>
    <w:p>
      <w:pPr>
        <w:pStyle w:val="FirstParagraph"/>
      </w:pPr>
      <w:r>
        <w:t xml:space="preserve">Gone are the days when marketing intuition alone could drive strategy. In United States Chicago, where competition is fierce across multiple sectors, Marketing Managers must leverage big data to inform their decisions. This involves proficiency in analytics platforms such as Google Analytics, Tableau, or specialized CRM tools. The ability to interpret customer journey maps and convert raw data into actionable insights is paramount.</w:t>
      </w:r>
    </w:p>
    <w:bookmarkEnd w:id="23"/>
    <w:bookmarkStart w:id="24" w:name="digital-fluency-and-omnichannel-strategy"/>
    <w:p>
      <w:pPr>
        <w:pStyle w:val="Heading4"/>
      </w:pPr>
      <w:r>
        <w:t xml:space="preserve">3.2 Digital Fluency and Omnichannel Strategy</w:t>
      </w:r>
    </w:p>
    <w:p>
      <w:pPr>
        <w:pStyle w:val="FirstParagraph"/>
      </w:pPr>
      <w:r>
        <w:t xml:space="preserve">The integration of digital channels with physical retail experiences is crucial in a city like United States Chicago, where brick-and-mortar heritage remains strong alongside e-commerce growth. A Marketing Manager must orchestrate an omnichannel strategy that ensures brand consistency whether the customer interacts via social media, mobile app, or in-store visit. This requires technical understanding of SEO (Search Engine Optimization), SEM (Search Engine Marketing), and social media algorithms.</w:t>
      </w:r>
    </w:p>
    <w:bookmarkEnd w:id="24"/>
    <w:bookmarkStart w:id="25" w:name="creative-leadership-and-storytelling"/>
    <w:p>
      <w:pPr>
        <w:pStyle w:val="Heading4"/>
      </w:pPr>
      <w:r>
        <w:t xml:space="preserve">3.3 Creative Leadership and Storytelling</w:t>
      </w:r>
    </w:p>
    <w:p>
      <w:pPr>
        <w:pStyle w:val="FirstParagraph"/>
      </w:pPr>
      <w:r>
        <w:t xml:space="preserve">While data provides the foundation, creativity builds the bridge. The Marketing Manager must lead creative teams in developing compelling narratives that resonate with local values. In United States Chicago, storytelling often involves themes of resilience, innovation, and community pride. The ability to craft a brand story that aligns with these local sentiments can significantly enhance brand loyalty.</w:t>
      </w:r>
    </w:p>
    <w:p>
      <w:pPr>
        <w:pStyle w:val="BodyText"/>
      </w:pPr>
      <w:r>
        <w:br/>
      </w:r>
    </w:p>
    <w:bookmarkEnd w:id="25"/>
    <w:bookmarkEnd w:id="26"/>
    <w:bookmarkStart w:id="27" w:name="strategic-challenges-and-solutions"/>
    <w:p>
      <w:pPr>
        <w:pStyle w:val="Heading3"/>
      </w:pPr>
      <w:r>
        <w:t xml:space="preserve">4. Strategic Challenges and Solutions</w:t>
      </w:r>
    </w:p>
    <w:p>
      <w:pPr>
        <w:pStyle w:val="FirstParagraph"/>
      </w:pPr>
      <w:r>
        <w:t xml:space="preserve">Operating as a Marketing Manager in United States Chicago comes with distinct challenges. One primary issue is market saturation. With numerous established brands vying for attention, differentiation is difficult. The solution lies in hyper-personalization and niche targeting.</w:t>
      </w:r>
    </w:p>
    <w:p>
      <w:pPr>
        <w:pStyle w:val="BodyText"/>
      </w:pPr>
      <w:r>
        <w:rPr>
          <w:bCs/>
          <w:b/>
        </w:rPr>
        <w:t xml:space="preserve">Solution:</w:t>
      </w:r>
      <w:r>
        <w:t xml:space="preserve"> </w:t>
      </w:r>
      <w:r>
        <w:t xml:space="preserve">Utilize advanced segmentation to target specific consumer micro-groups with tailored messaging.</w:t>
      </w:r>
    </w:p>
    <w:p>
      <w:pPr>
        <w:pStyle w:val="BodyText"/>
      </w:pPr>
      <w:r>
        <w:t xml:space="preserve">Another challenge is the rapid pace of technological change. Marketing Managers must continuously upskill themselves and their teams to keep up with emerging technologies such as AI-driven customer service chatbots or augmented reality (AR) advertising experiences.</w:t>
      </w:r>
    </w:p>
    <w:p>
      <w:pPr>
        <w:pStyle w:val="BodyText"/>
      </w:pPr>
      <w:r>
        <w:rPr>
          <w:bCs/>
          <w:b/>
        </w:rPr>
        <w:t xml:space="preserve">Solution:</w:t>
      </w:r>
      <w:r>
        <w:t xml:space="preserve"> </w:t>
      </w:r>
      <w:r>
        <w:t xml:space="preserve">Foster a culture of continuous learning within the marketing department, partnering with local tech incubators in United States Chicago for exposure to cutting-edge tools.</w:t>
      </w:r>
    </w:p>
    <w:p>
      <w:pPr>
        <w:pStyle w:val="BodyText"/>
      </w:pPr>
      <w:r>
        <w:br/>
      </w:r>
    </w:p>
    <w:bookmarkEnd w:id="27"/>
    <w:bookmarkStart w:id="28" w:name="the-future-outlook"/>
    <w:p>
      <w:pPr>
        <w:pStyle w:val="Heading3"/>
      </w:pPr>
      <w:r>
        <w:t xml:space="preserve">5. The Future Outlook</w:t>
      </w:r>
    </w:p>
    <w:p>
      <w:pPr>
        <w:pStyle w:val="FirstParagraph"/>
      </w:pPr>
      <w:r>
        <w:t xml:space="preserve">Looking ahead, the role of the Marketing Manager will continue to evolve. We anticipate a greater emphasis on sustainability and corporate social responsibility (CSR). Consumers in United States Chicago are increasingly conscious of environmental impact and ethical business practices. Therefore, Marketing Managers must integrate CSR narratives into their core marketing strategies, ensuring transparency and authenticity.</w:t>
      </w:r>
    </w:p>
    <w:p>
      <w:pPr>
        <w:pStyle w:val="BodyText"/>
      </w:pPr>
      <w:r>
        <w:t xml:space="preserve">Furthermore, the rise of privacy regulations will necessitate more ethical data collection practices. The successful Marketing Manager will be one who balances personalization with respect for consumer privacy, building trust rather than just acquiring clicks.</w:t>
      </w:r>
    </w:p>
    <w:p>
      <w:pPr>
        <w:pStyle w:val="BodyText"/>
      </w:pPr>
      <w:r>
        <w:br/>
      </w:r>
    </w:p>
    <w:bookmarkEnd w:id="28"/>
    <w:bookmarkStart w:id="29" w:name="conclusion"/>
    <w:p>
      <w:pPr>
        <w:pStyle w:val="Heading3"/>
      </w:pPr>
      <w:r>
        <w:t xml:space="preserve">6. Conclusion</w:t>
      </w:r>
    </w:p>
    <w:p>
      <w:pPr>
        <w:pStyle w:val="FirstParagraph"/>
      </w:pPr>
      <w:r>
        <w:t xml:space="preserve">In conclusion, the position of Marketing Manager in United States Chicago is a dynamic and demanding role that sits at the crossroads of tradition and innovation. Success requires a blend of analytical rigor, creative vision, and deep local cultural understanding. As we have explored through this conference paper, those who master these dualities will not only navigate the complexities of the current market but also drive growth for their organizations in one of the world’s most significant commercial centers.</w:t>
      </w:r>
    </w:p>
    <w:p>
      <w:pPr>
        <w:pStyle w:val="BodyText"/>
      </w:pPr>
      <w:r>
        <w:t xml:space="preserve">We urge industry leaders and academic institutions to collaborate closely with professionals in United States Chicago to redefine training programs and career paths for Marketing Managers, ensuring they are equipped for the challenges of tomorrow. The future of marketing is local yet global, data-rich yet human-centric, a reality that defines the contemporary Marketing Manager.</w:t>
      </w:r>
    </w:p>
    <w:p>
      <w:pPr>
        <w:pStyle w:val="BodyText"/>
      </w:pPr>
      <w:r>
        <w:br/>
      </w:r>
    </w:p>
    <w:bookmarkEnd w:id="29"/>
    <w:bookmarkStart w:id="30" w:name="references"/>
    <w:p>
      <w:pPr>
        <w:pStyle w:val="Heading3"/>
      </w:pPr>
      <w:r>
        <w:t xml:space="preserve">References</w:t>
      </w:r>
    </w:p>
    <w:p>
      <w:pPr>
        <w:numPr>
          <w:ilvl w:val="0"/>
          <w:numId w:val="1001"/>
        </w:numPr>
        <w:pStyle w:val="Compact"/>
      </w:pPr>
      <w:r>
        <w:t xml:space="preserve">Kotler, P., &amp; Keller, K. L. (2016). Marketing Management. Pearson Education.</w:t>
      </w:r>
    </w:p>
    <w:p>
      <w:pPr>
        <w:numPr>
          <w:ilvl w:val="0"/>
          <w:numId w:val="1001"/>
        </w:numPr>
        <w:pStyle w:val="Compact"/>
      </w:pPr>
      <w:r>
        <w:t xml:space="preserve">Davenport, T. H., &amp; Harris, J. G. (2017). Competing on Analytics: The New Science of Winning. Harvard Business Review Press.</w:t>
      </w:r>
    </w:p>
    <w:p>
      <w:pPr>
        <w:numPr>
          <w:ilvl w:val="0"/>
          <w:numId w:val="1001"/>
        </w:numPr>
        <w:pStyle w:val="Compact"/>
      </w:pPr>
      <w:r>
        <w:t xml:space="preserve">Chicago Office of Economic Development Reports (2023). Local Market Analysis and Trends.</w:t>
      </w:r>
    </w:p>
    <w:p>
      <w:pPr>
        <w:numPr>
          <w:ilvl w:val="0"/>
          <w:numId w:val="1001"/>
        </w:numPr>
        <w:pStyle w:val="Compact"/>
      </w:pPr>
      <w:r>
        <w:t xml:space="preserve">Gartner Marketing Leadership Council Insights on Digital Transformation in Midwestern Markets.</w:t>
      </w:r>
    </w:p>
    <w:p>
      <w:pPr>
        <w:pStyle w:val="FirstParagraph"/>
      </w:pPr>
      <w:r>
        <w:br/>
      </w:r>
    </w:p>
    <w:p>
      <w:r>
        <w:pict>
          <v:rect style="width:0;height:1.5pt" o:hralign="center" o:hrstd="t" o:hr="t"/>
        </w:pic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United States Chicago: Strategic Adaptations for the Modern Era</dc:title>
  <dc:creator/>
  <dc:language>en</dc:language>
  <cp:keywords/>
  <dcterms:created xsi:type="dcterms:W3CDTF">2026-07-29T16:27:40Z</dcterms:created>
  <dcterms:modified xsi:type="dcterms:W3CDTF">2026-07-29T16:27:40Z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