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r>
        <w:t xml:space="preserve"> </w:t>
      </w:r>
      <w:r>
        <w:t xml:space="preserve">Strategic</w:t>
      </w:r>
      <w:r>
        <w:t xml:space="preserve"> </w:t>
      </w:r>
      <w:r>
        <w:t xml:space="preserve">Imperatives</w:t>
      </w:r>
      <w:r>
        <w:t xml:space="preserve"> </w:t>
      </w:r>
      <w:r>
        <w:t xml:space="preserve">for</w:t>
      </w:r>
      <w:r>
        <w:t xml:space="preserve"> </w:t>
      </w:r>
      <w:r>
        <w:t xml:space="preserve">Digital</w:t>
      </w:r>
      <w:r>
        <w:t xml:space="preserve"> </w:t>
      </w:r>
      <w:r>
        <w:t xml:space="preserve">Transformation</w:t>
      </w:r>
    </w:p>
    <w:bookmarkStart w:id="34" w:name="Xb10d51c39f178703949df43249dedd2ce4e366e"/>
    <w:p>
      <w:pPr>
        <w:pStyle w:val="Heading1"/>
      </w:pPr>
      <w:r>
        <w:t xml:space="preserve">The Evolving Role of the Marketing Manager in Uzbekistan Tashkent: Strategic Imperatives for Digital Transformation</w:t>
      </w:r>
    </w:p>
    <w:p>
      <w:pPr>
        <w:pStyle w:val="FirstParagraph"/>
      </w:pPr>
      <w:r>
        <w:t xml:space="preserve">Presented at the International Conference on Emerging Markets and Digital Strategy</w:t>
      </w:r>
      <w:r>
        <w:br/>
      </w:r>
      <w:r>
        <w:t xml:space="preserve">Conference Paper ID: 2024-UMT-789</w:t>
      </w:r>
    </w:p>
    <w:bookmarkStart w:id="20" w:name="abstract"/>
    <w:p>
      <w:pPr>
        <w:pStyle w:val="Heading3"/>
      </w:pPr>
      <w:r>
        <w:t xml:space="preserve">Abstract</w:t>
      </w:r>
    </w:p>
    <w:p>
      <w:pPr>
        <w:pStyle w:val="FirstParagraph"/>
      </w:pPr>
      <w:r>
        <w:rPr>
          <w:bCs/>
          <w:b/>
        </w:rPr>
        <w:t xml:space="preserve">The abstract of this conference paper explores the critical transformation occurring within the business landscape of Uzbekistan Tashkent. It examines how the traditional definition of a Marketing Manager must adapt to meet the unique demands of a rapidly digitizing economy. As Tashkent emerges as Central Asia's commercial hub, local and international enterprises face significant challenges in navigating cultural nuances while implementing modern digital marketing strategies. This document argues that the role of the Marketing Manager in Uzbekistan Tashkent is no longer confined to brand promotion but has evolved into a multifaceted leadership position requiring expertise in data analytics, cross-cultural communication, and agile strategic planning.</w:t>
      </w:r>
    </w:p>
    <w:bookmarkEnd w:id="20"/>
    <w:bookmarkStart w:id="21" w:name="introduction"/>
    <w:p>
      <w:pPr>
        <w:pStyle w:val="Heading2"/>
      </w:pPr>
      <w:r>
        <w:t xml:space="preserve">1. Introduction</w:t>
      </w:r>
    </w:p>
    <w:p>
      <w:pPr>
        <w:pStyle w:val="FirstParagraph"/>
      </w:pPr>
      <w:r>
        <w:t xml:space="preserve">The economic landscape of Uzbekistan has undergone profound changes in recent years. As the country opens its borders to global investment and liberalizes its markets, Tashkent stands at the forefront of this transformation. For businesses operating in this dynamic environment, marketing is no longer a supportive function but a core driver of growth. Within this context, the Marketing Manager plays an increasingly pivotal role. This conference paper aims to analyze the specific responsibilities and strategic requirements for a Marketing Manager operating in Uzbekistan Tashkent today.</w:t>
      </w:r>
    </w:p>
    <w:p>
      <w:pPr>
        <w:pStyle w:val="BodyText"/>
      </w:pPr>
      <w:r>
        <w:t xml:space="preserve">The transition from a state-controlled economy to a more market-oriented system has created new opportunities and challenges. Consumers in Tashkent are becoming more discerning, digitally connected, and demanding. Consequently, the Marketing Manager must bridge the gap between traditional business values prevalent in Central Asian culture and modern global marketing practices.</w:t>
      </w:r>
    </w:p>
    <w:bookmarkEnd w:id="21"/>
    <w:bookmarkStart w:id="24" w:name="X1b1938f7efc3861a3bdd1c0625338b6ed2c7ca4"/>
    <w:p>
      <w:pPr>
        <w:pStyle w:val="Heading2"/>
      </w:pPr>
      <w:r>
        <w:t xml:space="preserve">2. The Changing Role of the Marketing Manager</w:t>
      </w:r>
    </w:p>
    <w:p>
      <w:pPr>
        <w:pStyle w:val="FirstParagraph"/>
      </w:pPr>
      <w:r>
        <w:t xml:space="preserve">Gone are the days when a Marketing Manager was solely responsible for creating advertisements or managing public relations. In today's competitive environment, particularly in emerging markets like Uzbekistan Tashkent, this role has expanded significantly.</w:t>
      </w:r>
    </w:p>
    <w:bookmarkStart w:id="22" w:name="X55eb779f31db8048d4925c88463e4c2d0ef61df"/>
    <w:p>
      <w:pPr>
        <w:pStyle w:val="Heading3"/>
      </w:pPr>
      <w:r>
        <w:t xml:space="preserve">2.1 From Tactical Execution to Strategic Leadership</w:t>
      </w:r>
    </w:p>
    <w:p>
      <w:pPr>
        <w:pStyle w:val="FirstParagraph"/>
      </w:pPr>
      <w:r>
        <w:t xml:space="preserve">The modern Marketing Manager must act as a strategic leader rather than just an executor of tactics. This involves aligning marketing efforts with overall business objectives, such as market penetration or brand localization. In Uzbekistan Tashkent, where consumer trust is built over time through consistent engagement, this strategic alignment is crucial for long-term success.</w:t>
      </w:r>
    </w:p>
    <w:bookmarkEnd w:id="22"/>
    <w:bookmarkStart w:id="23" w:name="data-driven-decision-making"/>
    <w:p>
      <w:pPr>
        <w:pStyle w:val="Heading3"/>
      </w:pPr>
      <w:r>
        <w:t xml:space="preserve">2.2 Data-Driven Decision Making</w:t>
      </w:r>
    </w:p>
    <w:p>
      <w:pPr>
        <w:pStyle w:val="FirstParagraph"/>
      </w:pPr>
      <w:r>
        <w:t xml:space="preserve">Data analytics has become the backbone of effective marketing. The Marketing Manager must now possess the ability to interpret complex data sets to understand consumer behavior in Uzbekistan Tashkent. This includes analyzing digital footprints, social media interactions, and sales patterns to make informed decisions about product placement, pricing strategies, and promotional campaigns.</w:t>
      </w:r>
    </w:p>
    <w:bookmarkEnd w:id="23"/>
    <w:bookmarkEnd w:id="24"/>
    <w:bookmarkStart w:id="27" w:name="X381af0eb5c542393b4df7d8fc8bc2c3ac4238e6"/>
    <w:p>
      <w:pPr>
        <w:pStyle w:val="Heading2"/>
      </w:pPr>
      <w:r>
        <w:t xml:space="preserve">3. Unique Challenges in the Uzbekistan Tashkent Market</w:t>
      </w:r>
    </w:p>
    <w:p>
      <w:pPr>
        <w:pStyle w:val="FirstParagraph"/>
      </w:pPr>
      <w:r>
        <w:t xml:space="preserve">The Marketing Manager operating in Uzbekistan Tashkent faces unique challenges that differ significantly from those in Western or established Asian markets.</w:t>
      </w:r>
    </w:p>
    <w:bookmarkStart w:id="25" w:name="cultural-nuances-and-consumer-behavior"/>
    <w:p>
      <w:pPr>
        <w:pStyle w:val="Heading3"/>
      </w:pPr>
      <w:r>
        <w:t xml:space="preserve">3.1 Cultural Nuances and Consumer Behavior</w:t>
      </w:r>
    </w:p>
    <w:p>
      <w:pPr>
        <w:pStyle w:val="FirstParagraph"/>
      </w:pPr>
      <w:r>
        <w:t xml:space="preserve">Culture plays a significant role in consumer behavior. The Marketing Manager must demonstrate a deep understanding of local customs, language preferences, and social norms. In Uzbekistan Tashkent, personal relationships and word-of-mouth referrals carry substantial weight. Therefore, strategies must be designed to foster community engagement and build trust.</w:t>
      </w:r>
    </w:p>
    <w:bookmarkEnd w:id="25"/>
    <w:bookmarkStart w:id="26" w:name="digital-infrastructure-evolution"/>
    <w:p>
      <w:pPr>
        <w:pStyle w:val="Heading3"/>
      </w:pPr>
      <w:r>
        <w:t xml:space="preserve">3.2 Digital Infrastructure Evolution</w:t>
      </w:r>
    </w:p>
    <w:p>
      <w:pPr>
        <w:pStyle w:val="FirstParagraph"/>
      </w:pPr>
      <w:r>
        <w:t xml:space="preserve">The digital infrastructure in Uzbekistan Tashkent is rapidly evolving. While internet penetration has increased significantly, there remains a disparity in access across different demographics. The Marketing Manager must navigate this landscape by implementing omnichannel strategies that cater to both digitally savvy younger generations and older consumers who may prefer traditional media channels.</w:t>
      </w:r>
    </w:p>
    <w:bookmarkEnd w:id="26"/>
    <w:bookmarkEnd w:id="27"/>
    <w:bookmarkStart w:id="31" w:name="strategic-imperatives-for-success"/>
    <w:p>
      <w:pPr>
        <w:pStyle w:val="Heading2"/>
      </w:pPr>
      <w:r>
        <w:t xml:space="preserve">4. Strategic Imperatives for Success</w:t>
      </w:r>
    </w:p>
    <w:p>
      <w:pPr>
        <w:pStyle w:val="FirstParagraph"/>
      </w:pPr>
      <w:r>
        <w:t xml:space="preserve">To succeed as a Marketing Manager in Uzbekistan Tashkent, certain strategic imperatives must be adopted.</w:t>
      </w:r>
    </w:p>
    <w:bookmarkStart w:id="28" w:name="localization-of-content-and-messaging"/>
    <w:p>
      <w:pPr>
        <w:pStyle w:val="Heading3"/>
      </w:pPr>
      <w:r>
        <w:t xml:space="preserve">4.1 Localization of Content and Messaging</w:t>
      </w:r>
    </w:p>
    <w:p>
      <w:pPr>
        <w:pStyle w:val="FirstParagraph"/>
      </w:pPr>
      <w:r>
        <w:t xml:space="preserve">A one-size-fits-all approach is ineffective in diverse markets. The Marketing Manager must prioritize the localization of content, ensuring that marketing materials resonate with the local audience in Uzbekistan Tashkent. This includes not only language translation but also adapting imagery, symbols, and narratives to reflect local values.</w:t>
      </w:r>
    </w:p>
    <w:bookmarkEnd w:id="28"/>
    <w:bookmarkStart w:id="29" w:name="embracing-digital-channels"/>
    <w:p>
      <w:pPr>
        <w:pStyle w:val="Heading3"/>
      </w:pPr>
      <w:r>
        <w:t xml:space="preserve">4.2 Embracing Digital Channels</w:t>
      </w:r>
    </w:p>
    <w:p>
      <w:pPr>
        <w:pStyle w:val="FirstParagraph"/>
      </w:pPr>
      <w:r>
        <w:t xml:space="preserve">Social media platforms are increasingly popular in Uzbekistan Tashkent. The Marketing Manager must leverage these platforms to engage with consumers directly. This involves creating compelling content, managing online communities, and utilizing paid advertising to reach targeted audiences.</w:t>
      </w:r>
    </w:p>
    <w:bookmarkEnd w:id="29"/>
    <w:bookmarkStart w:id="30" w:name="talent-development-and-team-building"/>
    <w:p>
      <w:pPr>
        <w:pStyle w:val="Heading3"/>
      </w:pPr>
      <w:r>
        <w:t xml:space="preserve">4.3 Talent Development and Team Building</w:t>
      </w:r>
    </w:p>
    <w:p>
      <w:pPr>
        <w:pStyle w:val="FirstParagraph"/>
      </w:pPr>
      <w:r>
        <w:t xml:space="preserve">The effectiveness of a marketing strategy is often limited by the capabilities of the team executing it. The Marketing Manager must invest in talent development, fostering a culture of innovation and continuous learning within their organization. This is particularly important in Uzbekistan Tashkent, where the pool of experienced digital marketing professionals may be limited.</w:t>
      </w:r>
    </w:p>
    <w:bookmarkEnd w:id="30"/>
    <w:bookmarkEnd w:id="31"/>
    <w:bookmarkStart w:id="33" w:name="conclusion"/>
    <w:p>
      <w:pPr>
        <w:pStyle w:val="Heading2"/>
      </w:pPr>
      <w:r>
        <w:t xml:space="preserve">5. Conclusion</w:t>
      </w:r>
    </w:p>
    <w:p>
      <w:pPr>
        <w:pStyle w:val="FirstParagraph"/>
      </w:pPr>
      <w:r>
        <w:t xml:space="preserve">In conclusion, the role of the Marketing Manager in Uzbekistan Tashkent has evolved into a complex and strategic function that requires a blend of traditional marketing wisdom and modern digital expertise. As Uzbekistan continues to open up its economy, businesses must adapt to these changes by empowering their Marketing Managers with the tools, knowledge, and autonomy needed to drive growth. By embracing localization, data-driven insights, and digital innovation, organizations in Uzbekistan Tashkent can achieve sustainable success in this rapidly transforming market.</w:t>
      </w:r>
    </w:p>
    <w:bookmarkStart w:id="32" w:name="final-remarks"/>
    <w:p>
      <w:pPr>
        <w:pStyle w:val="Heading3"/>
      </w:pPr>
      <w:r>
        <w:t xml:space="preserve">Final Remarks</w:t>
      </w:r>
    </w:p>
    <w:p>
      <w:pPr>
        <w:pStyle w:val="FirstParagraph"/>
      </w:pPr>
      <w:r>
        <w:t xml:space="preserve">This conference paper underscores the importance of recognizing the Marketing Manager as a key strategic partner. For those involved in business development or policy-making regarding Uzbekistan Tashkent, understanding this role is essential for unlocking the full potential of one of Central Asia's most promising markets.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Uzbekistan Tashkent: Strategic Imperatives for Digital Transformation</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