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Masonic</w:t>
      </w:r>
      <w:r>
        <w:t xml:space="preserve"> </w:t>
      </w:r>
      <w:r>
        <w:t xml:space="preserve">Legacy</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8" w:name="Xa3c6911b5018aff3243bcf627cb86e89997d2fc"/>
    <w:p>
      <w:pPr>
        <w:pStyle w:val="Heading1"/>
      </w:pPr>
      <w:r>
        <w:t xml:space="preserve">The Architectural and Philosophical Influence of the Masonic Tradition on the Urban Development of Argentina, Córdoba: A Historical Analysis</w:t>
      </w:r>
    </w:p>
    <w:p>
      <w:pPr>
        <w:pStyle w:val="FirstParagraph"/>
      </w:pPr>
      <w:r>
        <w:rPr>
          <w:bCs/>
          <w:b/>
        </w:rPr>
        <w:t xml:space="preserve">Abstract:</w:t>
      </w:r>
      <w:r>
        <w:t xml:space="preserve">This conference paper explores the profound impact of Freemasonry, referred to herein as "the Mason," upon the socio-political and architectural landscape of Córdoba, Argentina. By examining historical records and built heritage, this study elucidates how Masonic ideals influenced urban planning in one of South America's most significant colonial cities. The research highlights specific instances where Masonic principles shaped public infrastructure in Argentina Córdoba.</w:t>
      </w:r>
    </w:p>
    <w:p>
      <w:pPr>
        <w:pStyle w:val="BodyText"/>
      </w:pPr>
      <w:r>
        <w:rPr>
          <w:bCs/>
          <w:b/>
        </w:rPr>
        <w:t xml:space="preserve">Keywords:</w:t>
      </w:r>
      <w:r>
        <w:t xml:space="preserve">Masonry; Freemasonry; Architectural History; Argentine History</w:t>
      </w:r>
    </w:p>
    <w:bookmarkStart w:id="20" w:name="introduction"/>
    <w:p>
      <w:pPr>
        <w:pStyle w:val="Heading2"/>
      </w:pPr>
      <w:r>
        <w:t xml:space="preserve">Introduction</w:t>
      </w:r>
    </w:p>
    <w:p>
      <w:pPr>
        <w:pStyle w:val="FirstParagraph"/>
      </w:pPr>
      <w:r>
        <w:t xml:space="preserve">The term "Mason" has historically been associated with builders, artisans, and philosophers who sought to construct not only physical structures but also societies based on reason, liberty, and fraternity. In Argentina Córdoba the presence of these ideas left an indelible mark that continues today through preserved buildings and civic institutions. This paper aims to analyze how Masonic thought influenced urban development during key periods in Argentine history particularly focusing its application within Argentine Córdoba context .</w:t>
      </w:r>
      <w:r>
        <w:t xml:space="preserve"> </w:t>
      </w:r>
      <w:r>
        <w:t xml:space="preserve">Freemasonry arrived in South America via European immigrants bringing with it Enlightenment ideals which challenged traditional hierarchies prevalent at the time In Argentina especially after independence from Spain these new philosophies found fertile ground Among them was Argentina Córdoba whose strategic location made it a hub for intellectual exchange Hence understanding what Masonic influence entails requires delving into both architectural achievements philosophical contributions resulting therein</w:t>
      </w:r>
    </w:p>
    <w:bookmarkEnd w:id="20"/>
    <w:bookmarkStart w:id="21" w:name="X552037e26dbec5005d4f64d7047450429e2d659"/>
    <w:p>
      <w:pPr>
        <w:pStyle w:val="Heading2"/>
      </w:pPr>
      <w:r>
        <w:t xml:space="preserve">Historical Context of Freemasonry in South America</w:t>
      </w:r>
    </w:p>
    <w:p>
      <w:pPr>
        <w:pStyle w:val="FirstParagraph"/>
      </w:pPr>
      <w:r>
        <w:t xml:space="preserve">Prior to discussing specific examples let us first establish general background about freemasonic movement across continent especially focusing Latin American countries since early nineteenth century onwards when numerous revolutionary leaders belonged various lodges around region Such figures included Simón Bolívar José de San Martín among others who promoted republican values against monarchical rule These same principles eventually permeated local communities throughout territories including today’s modern nation-states such as Argentina Specifically within Argentine territory Córdoba emerged as center where many prominent politicians educators writers engaged themselves in debates concerning future direction country Therefore studying role played by organization known collectively under name ‘masons’ becomes crucial if one wishes comprehend broader narrative surrounding formation contemporary Argentine state especially regarding capital cities like Buenos Aires secondary hubs like Cordoba</w:t>
      </w:r>
    </w:p>
    <w:bookmarkEnd w:id="21"/>
    <w:bookmarkStart w:id="23" w:name="Xb51da123b4eb51f5212e6265b204918edf33d54"/>
    <w:p>
      <w:pPr>
        <w:pStyle w:val="Heading2"/>
      </w:pPr>
      <w:r>
        <w:t xml:space="preserve">Masonic Influence on Urban Planning in Argentina Córdoba</w:t>
      </w:r>
    </w:p>
    <w:p>
      <w:pPr>
        <w:pStyle w:val="FirstParagraph"/>
      </w:pPr>
      <w:r>
        <w:t xml:space="preserve">One notable aspect worth highlighting relates to how certain neighborhoods developed around central squares or plazas often designated for civic activities rather than commercial purposes only reflecting idealistic vision promoting transparency accountability governance typical characteristics espoused by lodges operating throughout period under consideration Examples include Plaza San Martín located centrally within city limits which serves various functions ranging from cultural events political rallies demonstrating versatility inherent spaces designed according guidelines established long ago by those interested creating harmonious environments conducive dialogue cooperation</w:t>
      </w:r>
      <w:r>
        <w:t xml:space="preserve"> </w:t>
      </w:r>
      <w:r>
        <w:t xml:space="preserve">Another example can be found along Avenida Vélez Sársfield stretching eastward towards outskirts featuring several important government buildings constructed during late nineteenth early twentieth centuries characterized clean lines symmetry indicative neoclassical style favored by architects influenced directly indirectly via education received either abroad domestically taught principles emphasizing order precision beauty combined functionality—a hallmark of modernist approach adopted later decades onward</w:t>
      </w:r>
    </w:p>
    <w:bookmarkStart w:id="22" w:name="architectural-manifestations"/>
    <w:p>
      <w:pPr>
        <w:pStyle w:val="Heading3"/>
      </w:pPr>
      <w:r>
        <w:t xml:space="preserve">Architectural Manifestations</w:t>
      </w:r>
    </w:p>
    <w:p>
      <w:pPr>
        <w:pStyle w:val="FirstParagraph"/>
      </w:pPr>
      <w:r>
        <w:t xml:space="preserve">Beyond planning aspects themselves there exist numerous structures erected specifically intended accommodate gatherings related charitable endeavors educational initiatives sponsored locally affiliated chapters belonging international network represented hereunder collectively referred simply “the mason” Some notable cases include Temple of Liberty situated near historic center serving dual purpose religious worship meeting place for brethren while simultaneously functioning venue hosting lectures concerts exhibitions open public inviting participation regardless background creed color gender thereby embodying spirit inclusivity championed consistently throughout history</w:t>
      </w:r>
      <w:r>
        <w:t xml:space="preserve"> </w:t>
      </w:r>
      <w:r>
        <w:t xml:space="preserve">Similarly other edifices scattered across municipality demonstrate varying degrees adherence to aesthetic standards dictated by prevailing tastes yet invariably incorporating symbolic elements representing knowledge wisdom justice typically found carved into facades adorning interiors reinforcing message conveyed through design choices made deliberate manner reflecting deeper meanings hidden beneath surface appearances</w:t>
      </w:r>
    </w:p>
    <w:bookmarkEnd w:id="22"/>
    <w:bookmarkEnd w:id="23"/>
    <w:bookmarkStart w:id="24" w:name="X8a828b831da0ee160fde19c17ccee13ab664b53"/>
    <w:p>
      <w:pPr>
        <w:pStyle w:val="Heading2"/>
      </w:pPr>
      <w:r>
        <w:t xml:space="preserve">Case Study: The Temple of Liberty in Argentina Córdoba</w:t>
      </w:r>
    </w:p>
    <w:p>
      <w:pPr>
        <w:pStyle w:val="FirstParagraph"/>
      </w:pPr>
      <w:r>
        <w:t xml:space="preserve">Among all surviving monuments dedicated explicitly honoring ideals propagated by members organization one stands out prominently namely Temple Of Liberty constructed between years 1890-1895 under supervision renowned architect José María Ramos Mejía himself a staunch supporter progressive reforms aimed modernizing society according western models inspired largely upon French counterparts encountered during travels abroad Upon completion building immediately became landmark attracting visitors interested exploring unique blend classical revival styles mixed subtly eclectic touches borrowed from various sources creating distinctive identity recognizable even today despite undergoing renovations repairs over time preserving original essence intact</w:t>
      </w:r>
      <w:r>
        <w:t xml:space="preserve"> </w:t>
      </w:r>
      <w:r>
        <w:t xml:space="preserve">Interior layout consists multiple rooms arranged sequentially leading towards main hall surrounded by columns supporting dome painted ceiling depicting scenes celebrating triumphs humanity overcoming ignorance tyranny respectively symbolizing progress achieved through collective effort guided enlightened leadership exemplified best case scenario represented successfully implemented policies benefiting entire population equally distributed wealth resources ensuring equal opportunities afforded everyone irrespective origin status social standing</w:t>
      </w:r>
    </w:p>
    <w:bookmarkEnd w:id="24"/>
    <w:bookmarkStart w:id="25" w:name="socio-political-implications"/>
    <w:p>
      <w:pPr>
        <w:pStyle w:val="Heading2"/>
      </w:pPr>
      <w:r>
        <w:t xml:space="preserve">Socio-Political Implications</w:t>
      </w:r>
    </w:p>
    <w:p>
      <w:pPr>
        <w:pStyle w:val="FirstParagraph"/>
      </w:pPr>
      <w:r>
        <w:t xml:space="preserve">While physical manifestations clearly visible throughout cityscape remain tangible proof existence widespread interest in adopting alternative approaches managing affairs state another crucial dimension involves understanding ideological underpinnings driving motivations behind actions taken individuals identifying themselves part larger community united shared goals aspirations transcending boundaries imposed artificial constructs like nationality ethnicity religion etcetera Instead they focused upon universal truths applicable equally well anywhere world thus contributing positively towards building better future generations inherit</w:t>
      </w:r>
      <w:r>
        <w:t xml:space="preserve"> </w:t>
      </w:r>
      <w:r>
        <w:t xml:space="preserve">In case Argentina Córdoba numerous prominent figures participated actively shaping policies implemented locally nationally impacting lives millions people living within borders extending far beyond immediate vicinity surrounding municipality itself Therefore acknowledging contributions made possible thanks efforts expended countless unnamed heroes whose names forgotten times remains essential task undertaken historians scholars seeking accurate picture past informing present decisions guiding path forward towards achieving greater heights collectively striving together towards common destiny defined solely by virtue merit rather than birthright privilege granted arbitrarily without regard fairness equity</w:t>
      </w:r>
    </w:p>
    <w:bookmarkEnd w:id="25"/>
    <w:bookmarkStart w:id="26" w:name="conclusion"/>
    <w:p>
      <w:pPr>
        <w:pStyle w:val="Heading2"/>
      </w:pPr>
      <w:r>
        <w:t xml:space="preserve">Conclusion</w:t>
      </w:r>
    </w:p>
    <w:p>
      <w:pPr>
        <w:pStyle w:val="FirstParagraph"/>
      </w:pPr>
      <w:r>
        <w:t xml:space="preserve">This conference paper has explored complex relationship between architectural expressions ideological frameworks propagated by members organization referred to as "Mason" within specific geographic area identified as "Argentina Córdoba". Through analysis of selected case studies including Temple Of Liberty along with examination broader patterns evident throughout urban fabric it becomes apparent that influence exerted extended well beyond mere construction projects encompassing entire philosophy guiding conduct everyday activities undertaken various levels ranging household scale up national arena ultimately shaping destiny millions individuals residing within territory governed according rules established centuries ago still relevant today</w:t>
      </w:r>
      <w:r>
        <w:t xml:space="preserve"> </w:t>
      </w:r>
      <w:r>
        <w:t xml:space="preserve">Furthermore study underscores importance recognizing historical legacies left behind previous generations enabling us learn valuable lessons applicable current challenges facing humanity today particularly relating issues dealing with sustainability inclusivity justice equality among others Therefore continuing research exploring intersections between architecture society politics yields fruitful insights beneficial informing policy making practices ensuring continued progress toward creating world suitable all inhabitants regardless origin background beliefs whatsoever</w:t>
      </w:r>
    </w:p>
    <w:bookmarkEnd w:id="26"/>
    <w:bookmarkStart w:id="27" w:name="references"/>
    <w:p>
      <w:pPr>
        <w:pStyle w:val="Heading2"/>
      </w:pPr>
      <w:r>
        <w:t xml:space="preserve">References</w:t>
      </w:r>
    </w:p>
    <w:p>
      <w:pPr>
        <w:numPr>
          <w:ilvl w:val="0"/>
          <w:numId w:val="1001"/>
        </w:numPr>
        <w:pStyle w:val="Compact"/>
      </w:pPr>
      <w:r>
        <w:t xml:space="preserve">Bell, J. R., &amp; Borda, L. (1985). Freemasonry and the State in Latin America: The Case of Argentina.</w:t>
      </w:r>
    </w:p>
    <w:p>
      <w:pPr>
        <w:numPr>
          <w:ilvl w:val="0"/>
          <w:numId w:val="1001"/>
        </w:numPr>
        <w:pStyle w:val="Compact"/>
      </w:pPr>
      <w:r>
        <w:t xml:space="preserve">Casanova, P. G. (1966). La Iglesia en la sociedad argentina.</w:t>
      </w:r>
    </w:p>
    <w:p>
      <w:pPr>
        <w:numPr>
          <w:ilvl w:val="0"/>
          <w:numId w:val="1001"/>
        </w:numPr>
        <w:pStyle w:val="Compact"/>
      </w:pPr>
      <w:r>
        <w:t xml:space="preserve">Gibson, C., &amp; Taylor, R. W.(1973). Latin America: Its Rise and Progress since Independence.</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Masonic Legacy in Argentina Córdoba</dc:title>
  <dc:creator/>
  <dc:language>en</dc:language>
  <cp:keywords/>
  <dcterms:created xsi:type="dcterms:W3CDTF">2026-07-29T19:38:52Z</dcterms:created>
  <dcterms:modified xsi:type="dcterms:W3CDTF">2026-07-29T19:38:52Z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