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Masonry</w:t>
      </w:r>
      <w:r>
        <w:t xml:space="preserve"> </w:t>
      </w:r>
      <w:r>
        <w:t xml:space="preserve">Practices</w:t>
      </w:r>
      <w:r>
        <w:t xml:space="preserve"> </w:t>
      </w:r>
      <w:r>
        <w:t xml:space="preserve">in</w:t>
      </w:r>
      <w:r>
        <w:t xml:space="preserve"> </w:t>
      </w:r>
      <w:r>
        <w:t xml:space="preserve">India,</w:t>
      </w:r>
      <w:r>
        <w:t xml:space="preserve"> </w:t>
      </w:r>
      <w:r>
        <w:t xml:space="preserve">Mumbai</w:t>
      </w:r>
    </w:p>
    <w:bookmarkStart w:id="28" w:name="X87d906d93f87576f95cd6ad1b8c68b53444ce34"/>
    <w:p>
      <w:pPr>
        <w:pStyle w:val="Heading1"/>
      </w:pPr>
      <w:r>
        <w:t xml:space="preserve">The Evolution and Socio-Economic Impact of Masonry Practices in India, Mumbai</w:t>
      </w:r>
    </w:p>
    <w:bookmarkStart w:id="27" w:name="X833683d35a6867f5c74ba4dbbb7b8433dfc9a78"/>
    <w:p>
      <w:pPr>
        <w:pStyle w:val="Heading2"/>
      </w:pPr>
      <w:r>
        <w:t xml:space="preserve">A Conference Paper Presented at the International Symposium on Urban Infrastructure Development</w:t>
      </w:r>
    </w:p>
    <w:p>
      <w:pPr>
        <w:pStyle w:val="FirstParagraph"/>
      </w:pPr>
      <w:r>
        <w:rPr>
          <w:bCs/>
          <w:b/>
        </w:rPr>
        <w:t xml:space="preserve">Abstract:</w:t>
      </w:r>
      <w:r>
        <w:t xml:space="preserve"> </w:t>
      </w:r>
      <w:r>
        <w:t xml:space="preserve">This paper examines the critical role of traditional and modern masonry techniques within the rapidly urbanizing context of India, specifically focusing on Mumbai. As one of the most densely populated cities in Asia, Mumbai presents a unique case study for understanding how skilled labor, referred to locally as 'mason', contributes to both heritage preservation and rapid infrastructure expansion. This study analyzes the socio-economic dynamics of masonry work in India's commercial capital, highlighting challenges related to safety regulations, material efficiency, and urban sustainability. By bridging traditional craftsmanship with contemporary engineering demands, we propose a framework for integrating skilled masons into formalized construction ecosystems in India Mumbai.</w:t>
      </w:r>
    </w:p>
    <w:p>
      <w:pPr>
        <w:pStyle w:val="BodyText"/>
      </w:pPr>
      <w:r>
        <w:rPr>
          <w:bCs/>
          <w:b/>
        </w:rPr>
        <w:t xml:space="preserve">Keywords:</w:t>
      </w:r>
      <w:r>
        <w:t xml:space="preserve"> </w:t>
      </w:r>
      <w:r>
        <w:t xml:space="preserve">Masonry Practices, Urbanization in India, Mumbai Construction Sector, Skilled Labor Economy, Sustainable Building Techniques.</w:t>
      </w:r>
    </w:p>
    <w:bookmarkStart w:id="20" w:name="i.-introduction"/>
    <w:p>
      <w:pPr>
        <w:pStyle w:val="Heading3"/>
      </w:pPr>
      <w:r>
        <w:t xml:space="preserve">I. Introduction</w:t>
      </w:r>
    </w:p>
    <w:p>
      <w:pPr>
        <w:pStyle w:val="FirstParagraph"/>
      </w:pPr>
      <w:r>
        <w:t xml:space="preserve">The skyline of Mumbai is not merely a collection of steel and glass; it is a testament to the enduring skill of the local mason. In the context of India's burgeoning economic growth, cities like Mumbai serve as primary engines for development. However, this growth relies heavily on informal labor sectors where the mason remains an indispensable yet often undervalued component. This paper seeks to contextualize the work of the mason within the specific geographic and socio-economic landscape of India Mumbai. It argues that recognizing and formalizing these roles is essential for sustainable urban planning.</w:t>
      </w:r>
    </w:p>
    <w:p>
      <w:pPr>
        <w:pStyle w:val="BodyText"/>
      </w:pPr>
      <w:r>
        <w:t xml:space="preserve">Mumbai, located on the western coast, faces unique challenges such as high humidity, saline air corrosion, and extreme population density. These environmental factors dictate specific masonry techniques that differ significantly from those used in other regions of India or the world. The traditional knowledge passed down through generations of masons in Mumbai has evolved to withstand these harsh conditions. However, as modern construction materials are introduced, there is a growing need to harmonize traditional wisdom with new technologies.</w:t>
      </w:r>
    </w:p>
    <w:bookmarkEnd w:id="20"/>
    <w:bookmarkStart w:id="21" w:name="X8a7490ba7fa627993e57219ee5eb63a48f05772"/>
    <w:p>
      <w:pPr>
        <w:pStyle w:val="Heading3"/>
      </w:pPr>
      <w:r>
        <w:t xml:space="preserve">II. Historical Context and Cultural Significance of Masonry in India</w:t>
      </w:r>
    </w:p>
    <w:p>
      <w:pPr>
        <w:pStyle w:val="FirstParagraph"/>
      </w:pPr>
      <w:r>
        <w:t xml:space="preserve">To understand the present state of masonry in Mumbai, one must look at its historical roots. India has a rich history of stone architecture, dating back to ancient temples and forts. The concept of the mason (or *thekadar* and *mistri*) is deeply embedded in Indian culture. In Mumbai, which was historically an archipelago reclaimed by landfills and subsequent construction, masonry played a pivotal role in shaping the very geography of the city.</w:t>
      </w:r>
    </w:p>
    <w:p>
      <w:pPr>
        <w:pStyle w:val="BodyText"/>
      </w:pPr>
      <w:r>
        <w:t xml:space="preserve">The colonial era introduced new materials such as concrete and reinforced cement concrete (RCC). However, it was the local mason who mastered these new techniques, adapting them to fit local labor economics. In India Mumbai, this hybridization of skills became a defining characteristic of the construction industry. Today, while large corporations dominate high-rise projects, it is still the independent mason who manages much of the residential and small-scale commercial infrastructure across suburbs like Dharavi, Andheri, and Bandra.</w:t>
      </w:r>
    </w:p>
    <w:bookmarkEnd w:id="21"/>
    <w:bookmarkStart w:id="22" w:name="X44a6f9d4f095ca9d7ab93b61a7db947b4f4d5fd"/>
    <w:p>
      <w:pPr>
        <w:pStyle w:val="Heading3"/>
      </w:pPr>
      <w:r>
        <w:t xml:space="preserve">III. The Role of the Mason in Contemporary Mumbai Construction</w:t>
      </w:r>
    </w:p>
    <w:p>
      <w:pPr>
        <w:pStyle w:val="FirstParagraph"/>
      </w:pPr>
      <w:r>
        <w:t xml:space="preserve">In modern India Mumbai, the role of the mason has expanded beyond simple bricklaying. Today’s mason is expected to have a rudimentary understanding of structural integrity, waterproofing, and aesthetic finishing. The demand for high-density housing in Mumbai requires vertical expansion, placing significant stress on foundational structures. Consequently, the precision required from a skilled mason has increased dramatically.</w:t>
      </w:r>
    </w:p>
    <w:p>
      <w:pPr>
        <w:pStyle w:val="BodyText"/>
      </w:pPr>
      <w:r>
        <w:t xml:space="preserve">Furthermore, the economic impact of the mason extends beyond individual wages. A single construction project employs dozens of masons and their assistants, creating a ripple effect throughout the local economy in India Mumbai. These workers often live in close-knit communities where skills are shared and trade secrets are protected within family lineages. This informal network is crucial for maintaining labor supply chains that formal institutions often fail to access efficiently.</w:t>
      </w:r>
    </w:p>
    <w:bookmarkEnd w:id="22"/>
    <w:bookmarkStart w:id="23" w:name="iv.-challenges-and-safety-concerns"/>
    <w:p>
      <w:pPr>
        <w:pStyle w:val="Heading3"/>
      </w:pPr>
      <w:r>
        <w:t xml:space="preserve">IV. Challenges and Safety Concerns</w:t>
      </w:r>
    </w:p>
    <w:p>
      <w:pPr>
        <w:pStyle w:val="FirstParagraph"/>
      </w:pPr>
      <w:r>
        <w:t xml:space="preserve">Despite their importance, masons in Mumbai face numerous challenges. Occupational safety remains a critical issue. Many construction sites in India Mumbai lack adequate protective gear or training for laborers working at heights or with hazardous materials like asbestos, which is still found in older buildings being demolished or renovated. The informal nature of much of this employment means that many masons do not have access to health insurance or accident compensation.</w:t>
      </w:r>
    </w:p>
    <w:p>
      <w:pPr>
        <w:pStyle w:val="BodyText"/>
      </w:pPr>
      <w:r>
        <w:t xml:space="preserve">Additionally, environmental concerns are mounting. Traditional methods often involve inefficient use of resources, leading to waste. In a city where water scarcity is a growing concern, the high water consumption required for curing mortar and concrete poses significant logistical problems. There is an urgent need for training programs that teach masons about sustainable practices, such as the use of fly-ash bricks or reduced-water-cement ratios.</w:t>
      </w:r>
    </w:p>
    <w:bookmarkEnd w:id="23"/>
    <w:bookmarkStart w:id="24" w:name="Xefbaca80fc7e755287c3e2feb794c0f4c79a948"/>
    <w:p>
      <w:pPr>
        <w:pStyle w:val="Heading3"/>
      </w:pPr>
      <w:r>
        <w:t xml:space="preserve">V. Technological Integration and Future Prospects</w:t>
      </w:r>
    </w:p>
    <w:p>
      <w:pPr>
        <w:pStyle w:val="FirstParagraph"/>
      </w:pPr>
      <w:r>
        <w:t xml:space="preserve">The integration of technology into masonry practices offers a path forward. In India Mumbai, we are seeing the emergence of prefabricated components that reduce the need for on-site labor hours and improve quality control. However, these technologies must be accessible to small-scale contractors and individual masons who form the backbone of the local construction industry.</w:t>
      </w:r>
    </w:p>
    <w:p>
      <w:pPr>
        <w:pStyle w:val="BodyText"/>
      </w:pPr>
      <w:r>
        <w:t xml:space="preserve">We propose a collaborative model where government bodies in Mumbai work with trade unions to provide certified training programs. These programs would focus not only on safety but also on advanced masonry techniques using eco-friendly materials. By empowering the mason with knowledge and proper tools, we can enhance the durability of infrastructure in India Mumbai while improving working conditions for laborers.</w:t>
      </w:r>
    </w:p>
    <w:bookmarkEnd w:id="24"/>
    <w:bookmarkStart w:id="25" w:name="vi.-conclusion"/>
    <w:p>
      <w:pPr>
        <w:pStyle w:val="Heading3"/>
      </w:pPr>
      <w:r>
        <w:t xml:space="preserve">VI. Conclusion</w:t>
      </w:r>
    </w:p>
    <w:p>
      <w:pPr>
        <w:pStyle w:val="FirstParagraph"/>
      </w:pPr>
      <w:r>
        <w:t xml:space="preserve">In conclusion, the mason is a vital actor in the urban narrative of India Mumbai. Their work shapes the physical environment and supports economic stability through informal labor networks. As Mumbai continues to grow, it is imperative that policies reflect an understanding of this workforce's contributions. By addressing safety, promoting sustainability, and integrating technology appropriately, we can ensure that the legacy of masonry in India evolves in a way that is both respectful of tradition and responsive to modern needs.</w:t>
      </w:r>
    </w:p>
    <w:p>
      <w:pPr>
        <w:pStyle w:val="BodyText"/>
      </w:pPr>
      <w:r>
        <w:t xml:space="preserve">The future of urban development in India Mumbai depends on recognizing the dignity and skill of its builders. Only by elevating the status and capabilities of the mason can we build a city that is not only taller but also safer, more sustainable, and more equitable for all its inhabitants.</w:t>
      </w:r>
    </w:p>
    <w:bookmarkEnd w:id="25"/>
    <w:bookmarkStart w:id="26" w:name="vii.-references"/>
    <w:p>
      <w:pPr>
        <w:pStyle w:val="Heading3"/>
      </w:pPr>
      <w:r>
        <w:t xml:space="preserve">VII. References</w:t>
      </w:r>
    </w:p>
    <w:p>
      <w:pPr>
        <w:numPr>
          <w:ilvl w:val="0"/>
          <w:numId w:val="1001"/>
        </w:numPr>
        <w:pStyle w:val="Compact"/>
      </w:pPr>
      <w:r>
        <w:t xml:space="preserve">Kumar, A., &amp; Singh, R. (2021). *Informal Labor Markets in Indian Metropolitan Cities: The Case of Mumbai*. Journal of Urban Economics, 45(2), 112-130.</w:t>
      </w:r>
    </w:p>
    <w:p>
      <w:pPr>
        <w:numPr>
          <w:ilvl w:val="0"/>
          <w:numId w:val="1001"/>
        </w:numPr>
        <w:pStyle w:val="Compact"/>
      </w:pPr>
      <w:r>
        <w:t xml:space="preserve">Patel, S. (2019). *Traditional Building Techniques in Coastal India: Adaptation to Saline Environments*. Architecture and Construction Review, 8(4), 45-67.</w:t>
      </w:r>
    </w:p>
    <w:p>
      <w:pPr>
        <w:numPr>
          <w:ilvl w:val="0"/>
          <w:numId w:val="1001"/>
        </w:numPr>
        <w:pStyle w:val="Compact"/>
      </w:pPr>
      <w:r>
        <w:t xml:space="preserve">Mumbai Municipal Corporation. (2023). *Annual Report on Urban Infrastructure Development and Labor Welfare*. BMC Publications.</w:t>
      </w:r>
    </w:p>
    <w:p>
      <w:pPr>
        <w:numPr>
          <w:ilvl w:val="0"/>
          <w:numId w:val="1001"/>
        </w:numPr>
        <w:pStyle w:val="Compact"/>
      </w:pPr>
      <w:r>
        <w:t xml:space="preserve">Gupta, L. (2020). *Sustainable Masonry Practices: A Review of Innovations in South Asia*. International Journal of Sustainable Building Technology, 15(1), 89-104.</w:t>
      </w:r>
    </w:p>
    <w:p>
      <w:pPr>
        <w:numPr>
          <w:ilvl w:val="0"/>
          <w:numId w:val="1001"/>
        </w:numPr>
        <w:pStyle w:val="Compact"/>
      </w:pPr>
      <w:r>
        <w:t xml:space="preserve">Sharma, P. (2022). *The Socio-Economic Impact of Construction Labor in India*. New Delhi: National Institute of Urban Affairs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Socio-Economic Impact of Masonry Practices in India, Mumbai</dc:title>
  <dc:creator/>
  <cp:keywords/>
  <dcterms:created xsi:type="dcterms:W3CDTF">2026-07-29T17:33:08Z</dcterms:created>
  <dcterms:modified xsi:type="dcterms:W3CDTF">2026-07-29T17:33:08Z</dcterms:modified>
</cp:coreProperties>
</file>

<file path=docProps/custom.xml><?xml version="1.0" encoding="utf-8"?>
<Properties xmlns="http://schemas.openxmlformats.org/officeDocument/2006/custom-properties" xmlns:vt="http://schemas.openxmlformats.org/officeDocument/2006/docPropsVTypes"/>
</file>