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Innovation</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3" w:name="Xcdba32f9da8f396cd464b7c62c53c39806b1e45"/>
    <w:p>
      <w:pPr>
        <w:pStyle w:val="Heading1"/>
      </w:pPr>
      <w:r>
        <w:t xml:space="preserve">Mason: A Comparative Analysis of Traditional Craftsmanship and Modern Innovation in Japan Tokyo</w:t>
      </w:r>
    </w:p>
    <w:p>
      <w:pPr>
        <w:pStyle w:val="FirstParagraph"/>
      </w:pPr>
      <w:r>
        <w:rPr>
          <w:bCs/>
          <w:b/>
        </w:rPr>
        <w:t xml:space="preserve">Author:</w:t>
      </w:r>
      <w:r>
        <w:br/>
      </w:r>
      <w:r>
        <w:t xml:space="preserve">Dr. Elena Vance</w:t>
      </w:r>
      <w:r>
        <w:br/>
      </w:r>
      <w:r>
        <w:t xml:space="preserve">Department of Architectural History &amp; Urban Studies</w:t>
      </w:r>
      <w:r>
        <w:br/>
      </w:r>
      <w:r>
        <w:t xml:space="preserve">Institute for Global Heritage Studies</w:t>
      </w:r>
    </w:p>
    <w:p>
      <w:pPr>
        <w:pStyle w:val="BodyText"/>
      </w:pPr>
      <w:r>
        <w:rPr>
          <w:iCs/>
          <w:i/>
        </w:rPr>
        <w:t xml:space="preserve">Presented at the International Symposium on Urban Heritage and Construction Techniques, Tokyo, Japan.</w:t>
      </w:r>
    </w:p>
    <w:bookmarkStart w:id="20" w:name="abstract"/>
    <w:p>
      <w:pPr>
        <w:pStyle w:val="Heading2"/>
      </w:pPr>
      <w:r>
        <w:t xml:space="preserve">Abstract</w:t>
      </w:r>
    </w:p>
    <w:p>
      <w:pPr>
        <w:pStyle w:val="FirstParagraph"/>
      </w:pPr>
      <w:r>
        <w:t xml:space="preserve">This conference paper examines the intricate role of the "Mason" within the evolving urban landscape of Japan Tokyo. While often perceived through a narrow lens as merely a stone or brick layer, the Mason in this context represents a critical intersection between ancient Japanese building traditions and contemporary architectural demands. By analyzing case studies from historic districts in Tokyo alongside modern skyscraper constructions, this paper argues that the preservation and adaptation of masonry techniques are vital for maintaining cultural identity while embracing sustainability. The study highlights how traditional stone-working skills are being integrated into modern infrastructure projects in Japan Tokyo, offering insights for global urban planning.</w:t>
      </w:r>
    </w:p>
    <w:bookmarkEnd w:id="20"/>
    <w:bookmarkStart w:id="21" w:name="introduction"/>
    <w:p>
      <w:pPr>
        <w:pStyle w:val="Heading2"/>
      </w:pPr>
      <w:r>
        <w:t xml:space="preserve">1. Introduction</w:t>
      </w:r>
    </w:p>
    <w:p>
      <w:pPr>
        <w:pStyle w:val="FirstParagraph"/>
      </w:pPr>
      <w:r>
        <w:t xml:space="preserve">In the heart of Asia’s most dynamic metropolis, Japan Tokyo stands as a testament to human ingenuity and resilience. For centuries, the city has been shaped by earthquakes, wars, rapid industrialization, and technological leaps. Amidst this constant transformation one element remains surprisingly consistent: the hand of the Mason. The term "Mason," historically denoting a craftsman who works with stone or brick has transcended its literal definition in Japan Tokyo to symbolize a deeper commitment to structural integrity and aesthetic harmony.</w:t>
      </w:r>
    </w:p>
    <w:p>
      <w:pPr>
        <w:pStyle w:val="BodyText"/>
      </w:pPr>
      <w:r>
        <w:t xml:space="preserve">This paper explores the dual identity of the Mason in Japan Tokyo. On one hand, there is the preservationist Mason who maintains Edo-period temples and traditional townhouses using time-honored techniques passed down through generations. On the other hand, there is the modern industrial Mason involved in large-scale infrastructure projects such as subway expansions and seismic retrofitting of high-rises. Understanding this duality is crucial for comprehending how Japan Tokyo balances heritage conservation with urban modernization.</w:t>
      </w:r>
    </w:p>
    <w:bookmarkEnd w:id="21"/>
    <w:bookmarkStart w:id="23" w:name="historical-context"/>
    <w:bookmarkStart w:id="22" w:name="X5a4d47091710c464489bca921215ca43c3f6510"/>
    <w:p>
      <w:pPr>
        <w:pStyle w:val="Heading2"/>
      </w:pPr>
      <w:r>
        <w:t xml:space="preserve">2. The Historical Roots of Masonry in Japan Tokyo</w:t>
      </w:r>
    </w:p>
    <w:p>
      <w:pPr>
        <w:pStyle w:val="FirstParagraph"/>
      </w:pPr>
      <w:r>
        <w:t xml:space="preserve">The history of masonry in Japan is distinct from its European counterparts. Traditional Japanese architecture relied heavily on timber, mud walls, and plaster. Stone was primarily used for foundations, castle walls (</w:t>
      </w:r>
      <w:r>
        <w:rPr>
          <w:iCs/>
          <w:i/>
        </w:rPr>
        <w:t xml:space="preserve">ishigaki</w:t>
      </w:r>
      <w:r>
        <w:t xml:space="preserve">), and temple gates. In Japan Tokyo during the Edo period (1603–1868), masonry skills were highly specialized due to the scarcity of suitable building stone in the Kanto region.</w:t>
      </w:r>
    </w:p>
    <w:p>
      <w:pPr>
        <w:pStyle w:val="BodyText"/>
      </w:pPr>
      <w:r>
        <w:t xml:space="preserve">The "Mason" of this era was not just a laborer but an artisan who understood geology, hydrology, and structural dynamics. The construction of Tokyo’s early fortifications required precise fitting of irregular stones without mortar (</w:t>
      </w:r>
      <w:r>
        <w:rPr>
          <w:iCs/>
          <w:i/>
        </w:rPr>
        <w:t xml:space="preserve">muromi</w:t>
      </w:r>
      <w:r>
        <w:t xml:space="preserve"> </w:t>
      </w:r>
      <w:r>
        <w:t xml:space="preserve">technique), allowing structures to flex during earthquakes. This seismic-resistant design principle is increasingly relevant in contemporary discussions about sustainable building in Japan Tokyo.</w:t>
      </w:r>
    </w:p>
    <w:p>
      <w:pPr>
        <w:pStyle w:val="BodyText"/>
      </w:pPr>
      <w:r>
        <w:t xml:space="preserve">Post-Meiji Restoration, Western influences introduced brick and concrete masonry into Japan Tokyo. The Great Kanto Earthquake of 1923 devastated much of the city, leading to a renewed focus on fireproof and earthquake-resistant materials. This disaster marked a turning point where the role of the Mason shifted from traditional carpentry-centric support roles to becoming central figures in urban reconstruction efforts.</w:t>
      </w:r>
    </w:p>
    <w:bookmarkEnd w:id="22"/>
    <w:bookmarkEnd w:id="23"/>
    <w:bookmarkStart w:id="27" w:name="modern-practices"/>
    <w:bookmarkStart w:id="26" w:name="modern-masonry-practices-in-japan-tokyo"/>
    <w:p>
      <w:pPr>
        <w:pStyle w:val="Heading2"/>
      </w:pPr>
      <w:r>
        <w:t xml:space="preserve">3. Modern Masonry Practices in Japan Tokyo</w:t>
      </w:r>
    </w:p>
    <w:p>
      <w:pPr>
        <w:pStyle w:val="FirstParagraph"/>
      </w:pPr>
      <w:r>
        <w:t xml:space="preserve">In contemporary Japan Tokyo, the term "Mason" encompasses a broader range of professionals. Civil engineers, concrete specialists, and even robotic technicians work alongside traditional craftsmen to ensure that infrastructure can withstand natural disasters while meeting modern aesthetic standards.</w:t>
      </w:r>
    </w:p>
    <w:bookmarkStart w:id="24" w:name="seismic-retrofitting"/>
    <w:p>
      <w:pPr>
        <w:pStyle w:val="Heading3"/>
      </w:pPr>
      <w:r>
        <w:t xml:space="preserve">3.1 Seismic Retrofitting</w:t>
      </w:r>
    </w:p>
    <w:p>
      <w:pPr>
        <w:pStyle w:val="FirstParagraph"/>
      </w:pPr>
      <w:r>
        <w:t xml:space="preserve">A significant portion of masonry work in Japan Tokyo today involves seismic retrofitting. Many older buildings constructed during the Showa era lack adequate earthquake resistance. Modern Masons are trained in injecting fiber-reinforced polymers into stone and brick walls to enhance their tensile strength without altering their historical appearance.</w:t>
      </w:r>
    </w:p>
    <w:bookmarkEnd w:id="24"/>
    <w:bookmarkStart w:id="25" w:name="sustainable-urban-development"/>
    <w:p>
      <w:pPr>
        <w:pStyle w:val="Heading3"/>
      </w:pPr>
      <w:r>
        <w:t xml:space="preserve">3.2 Sustainable Urban Development</w:t>
      </w:r>
    </w:p>
    <w:p>
      <w:pPr>
        <w:pStyle w:val="FirstParagraph"/>
      </w:pPr>
      <w:r>
        <w:t xml:space="preserve">Sustainability is another key area where the Mason plays a pivotal role in Japan Tokyo. Green building initiatives often incorporate permeable pavers and recycled stone materials to manage stormwater runoff in dense urban environments. These applications reflect a holistic approach to urban planning that respects both environmental concerns and historical continuity.</w:t>
      </w:r>
    </w:p>
    <w:bookmarkEnd w:id="25"/>
    <w:bookmarkEnd w:id="26"/>
    <w:bookmarkEnd w:id="27"/>
    <w:bookmarkStart w:id="31" w:name="case-studies"/>
    <w:bookmarkStart w:id="30" w:name="case-studies-bridging-past-and-future"/>
    <w:p>
      <w:pPr>
        <w:pStyle w:val="Heading2"/>
      </w:pPr>
      <w:r>
        <w:t xml:space="preserve">4. Case Studies: Bridging Past and Future</w:t>
      </w:r>
    </w:p>
    <w:bookmarkStart w:id="28" w:name="X79f824f7628db002fc91dcf454227468386a602"/>
    <w:p>
      <w:pPr>
        <w:pStyle w:val="Heading3"/>
      </w:pPr>
      <w:r>
        <w:t xml:space="preserve">4.1 Restoration of Meiji-Jingu Outer Gardens Stone Walls</w:t>
      </w:r>
    </w:p>
    <w:p>
      <w:pPr>
        <w:pStyle w:val="FirstParagraph"/>
      </w:pPr>
      <w:r>
        <w:t xml:space="preserve">The restoration project in Tokyo’s Meiji-Jingu Outer Gardens exemplifies the collaborative effort between traditional Masons and modern engineers. Using historical records, artisans reconstructed crumbling stone walls using native granite sourced from nearby quarries. This project not only preserved cultural heritage but also demonstrated the viability of local material sourcing in reducing carbon footprints.</w:t>
      </w:r>
    </w:p>
    <w:bookmarkEnd w:id="28"/>
    <w:bookmarkStart w:id="29" w:name="shibuya-crossing-infrastructure-upgrade"/>
    <w:p>
      <w:pPr>
        <w:pStyle w:val="Heading3"/>
      </w:pPr>
      <w:r>
        <w:t xml:space="preserve">4.2 Shibuya Crossing Infrastructure Upgrade</w:t>
      </w:r>
    </w:p>
    <w:p>
      <w:pPr>
        <w:pStyle w:val="FirstParagraph"/>
      </w:pPr>
      <w:r>
        <w:t xml:space="preserve">In contrast, the recent infrastructure upgrades around Shibuya Crossing highlight industrial masonry. Here, Masons worked with high-strength concrete and steel reinforcements to expand pedestrian walkways while ensuring underground utility tunnels remained intact during excavation.</w:t>
      </w:r>
    </w:p>
    <w:bookmarkEnd w:id="29"/>
    <w:bookmarkEnd w:id="30"/>
    <w:bookmarkEnd w:id="31"/>
    <w:bookmarkStart w:id="32" w:name="conclusion"/>
    <w:p>
      <w:pPr>
        <w:pStyle w:val="Heading2"/>
      </w:pPr>
      <w:r>
        <w:t xml:space="preserve">5. Conclusion</w:t>
      </w:r>
    </w:p>
    <w:p>
      <w:pPr>
        <w:pStyle w:val="FirstParagraph"/>
      </w:pPr>
      <w:r>
        <w:t xml:space="preserve">The evolution of the Mason in Japan Tokyo reflects broader trends in global architecture and urban development. As cities face challenges related to climate change, population density, and technological disruption the lessons learned from traditional masonry practices offer valuable insights.</w:t>
      </w:r>
    </w:p>
    <w:p>
      <w:pPr>
        <w:pStyle w:val="BodyText"/>
      </w:pPr>
      <w:r>
        <w:t xml:space="preserve">In conclusion this conference paper asserts that recognizing the Mason as both a guardian of tradition and an agent of innovation is essential for sustainable urban planning in Japan Tokyo. By fostering collaboration between traditional craftspeople and modern engineers we can create cities that are not only resilient but also rich in cultural meaning.</w:t>
      </w:r>
    </w:p>
    <w:p>
      <w:pPr>
        <w:pStyle w:val="BodyText"/>
      </w:pPr>
      <w:r>
        <w:t xml:space="preserve">Future research should explore digital tools such as 3D scanning and AI-driven design optimization to further enhance the capabilities of Masons working on complex projects in Japan Tokyo. Such interdisciplinary approaches will ensure that the legacy of skilled craftsmanship continues to thrive amidst rapid urbanization.</w:t>
      </w:r>
    </w:p>
    <w:bookmarkEnd w:id="32"/>
    <w:p>
      <w:pPr>
        <w:pStyle w:val="BodyText"/>
      </w:pPr>
      <w:r>
        <w:t xml:space="preserve">© 2023 Institute for Global Heritage Studies. All rights reserved.</w:t>
      </w:r>
      <w:r>
        <w:br/>
      </w:r>
      <w:r>
        <w:t xml:space="preserve">Presented at the International Symposium on Urban Heritage and Construction Techniques, Tokyo, Japan.</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Comparative Analysis of Traditional Craftsmanship and Modern Innovation in Japan Tokyo</dc:title>
  <dc:creator/>
  <dc:language>en</dc:language>
  <cp:keywords/>
  <dcterms:created xsi:type="dcterms:W3CDTF">2026-07-29T08:04:26Z</dcterms:created>
  <dcterms:modified xsi:type="dcterms:W3CDTF">2026-07-29T08:04:26Z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