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Masonic</w:t>
      </w:r>
      <w:r>
        <w:t xml:space="preserve"> </w:t>
      </w:r>
      <w:r>
        <w:t xml:space="preserve">Tradition</w:t>
      </w:r>
      <w:r>
        <w:t xml:space="preserve"> </w:t>
      </w:r>
      <w:r>
        <w:t xml:space="preserve">in</w:t>
      </w:r>
      <w:r>
        <w:t xml:space="preserve"> </w:t>
      </w:r>
      <w:r>
        <w:t xml:space="preserve">Modern</w:t>
      </w:r>
      <w:r>
        <w:t xml:space="preserve"> </w:t>
      </w:r>
      <w:r>
        <w:t xml:space="preserve">Cultural</w:t>
      </w:r>
      <w:r>
        <w:t xml:space="preserve"> </w:t>
      </w:r>
      <w:r>
        <w:t xml:space="preserve">Exchange</w:t>
      </w:r>
    </w:p>
    <w:bookmarkStart w:id="20" w:name="X18991efccc1edf64a456194d9735c75bdde54e0"/>
    <w:p>
      <w:pPr>
        <w:pStyle w:val="Heading1"/>
      </w:pPr>
      <w:r>
        <w:t xml:space="preserve">The Role of Masonic Tradition in Modern Cultural Exchange</w:t>
      </w:r>
    </w:p>
    <w:p>
      <w:pPr>
        <w:pStyle w:val="FirstParagraph"/>
      </w:pPr>
      <w:r>
        <w:rPr>
          <w:bCs/>
          <w:b/>
        </w:rPr>
        <w:t xml:space="preserve">Abstract:</w:t>
      </w:r>
    </w:p>
    <w:p>
      <w:pPr>
        <w:pStyle w:val="BodyText"/>
      </w:pPr>
      <w:r>
        <w:t xml:space="preserve">This paper examines the historical and contemporary significance of Masonic traditions, specifically focusing on the concept and practice associated with "Mason" activities within the unique socio-cultural context of Saudi Arabia Jeddah. By analyzing architectural heritage, fraternal organizations' influence on urban development, and cross-cultural dialogue in a rapidly modernizing region, this study highlights how traditional values adapt to meet modern demands.</w:t>
      </w:r>
    </w:p>
    <w:bookmarkEnd w:id="20"/>
    <w:bookmarkStart w:id="21" w:name="introduction"/>
    <w:p>
      <w:pPr>
        <w:pStyle w:val="Heading1"/>
      </w:pPr>
      <w:r>
        <w:t xml:space="preserve">Introduction</w:t>
      </w:r>
    </w:p>
    <w:p>
      <w:pPr>
        <w:pStyle w:val="FirstParagraph"/>
      </w:pPr>
      <w:r>
        <w:t xml:space="preserve">The city of Jeddah holds a distinct place in the annals of Islamic history and global trade. Known as the "Bride of the Red Sea," it has long served as a gateway for pilgrims traveling to Mecca and Medina, facilitating countless exchanges between East and West. In recent years, under Vision 2030, Saudi Arabia Jeddah has undergone significant transformation aiming to boost tourism and international commerce. Within this backdrop of change, understanding diverse cultural frameworks becomes essential.</w:t>
      </w:r>
    </w:p>
    <w:p>
      <w:pPr>
        <w:pStyle w:val="BodyText"/>
      </w:pPr>
      <w:r>
        <w:t xml:space="preserve">One such framework often overlooked in mainstream discussions is the influence of Freemasonry or broader Masonic principles—not necessarily confined solely to lodge membership but encompassing architectural craftsmanship, ethical conduct among builders, and humanitarian ideals historically linked with those who identify as a mason. This paper explores how these elements manifest today in Saudi Arabia Jeddah through preserved historical structures like the Al-Balad district and emerging civic initiatives.</w:t>
      </w:r>
    </w:p>
    <w:bookmarkEnd w:id="21"/>
    <w:bookmarkStart w:id="23" w:name="X908d3c16d3012b071bddfa68bf9010feaafce19"/>
    <w:p>
      <w:pPr>
        <w:pStyle w:val="Heading1"/>
      </w:pPr>
      <w:r>
        <w:t xml:space="preserve">Historical Context of Masonic Influence in the Region</w:t>
      </w:r>
    </w:p>
    <w:p>
      <w:pPr>
        <w:pStyle w:val="FirstParagraph"/>
      </w:pPr>
      <w:r>
        <w:t xml:space="preserve">The term "mason" traditionally refers to skilled workers who construct stone buildings using specialized techniques passed down through generations. Historically, traveling masons played crucial roles across continents, including those traversing routes leading toward the Arabian Peninsula. These individuals brought not only technical expertise but also philosophical ideas emphasizing equality, brotherhood, and education.</w:t>
      </w:r>
    </w:p>
    <w:p>
      <w:pPr>
        <w:pStyle w:val="BodyText"/>
      </w:pPr>
      <w:r>
        <w:t xml:space="preserve">In Saudi Arabia Jeddah especially during periods of extensive port activity prior to modern oil discoveries there existed interactions between local artisans and foreign craftsmen including European representatives connected indirectly with Masonic networks active internationally since the eighteenth century. While direct evidence of formal lodge establishment remains limited due strict regulations surrounding religious practices governing public assembly forms certain cultural echoes persist particularly evident in architectural designs blending Middle Eastern aesthetics with Western structural innovations.</w:t>
      </w:r>
    </w:p>
    <w:bookmarkStart w:id="22" w:name="architectural-legacy-as-a-testimony"/>
    <w:p>
      <w:pPr>
        <w:pStyle w:val="Heading2"/>
      </w:pPr>
      <w:r>
        <w:t xml:space="preserve">Architectural Legacy as a Testimony</w:t>
      </w:r>
    </w:p>
    <w:p>
      <w:pPr>
        <w:pStyle w:val="FirstParagraph"/>
      </w:pPr>
      <w:r>
        <w:t xml:space="preserve">The coral-stone houses found throughout Al-Balad reflect centuries-old building methods where each piece was carefully carved by hand—a testament to the skill of traditional masons. Today conservation efforts led jointly by governmental bodies and international experts mirror collaborative spirit inherent in original craftsmanship processes. Such projects demonstrate ongoing relevance of mason-like dedication preserving cultural identity amidst rapid urbanization.</w:t>
      </w:r>
    </w:p>
    <w:bookmarkEnd w:id="22"/>
    <w:bookmarkEnd w:id="23"/>
    <w:bookmarkStart w:id="26" w:name="X833296d82c414e470f36502a2a0726b65092a23"/>
    <w:p>
      <w:pPr>
        <w:pStyle w:val="Heading1"/>
      </w:pPr>
      <w:r>
        <w:t xml:space="preserve">Modern Interpretations and Civic Engagement</w:t>
      </w:r>
    </w:p>
    <w:p>
      <w:pPr>
        <w:pStyle w:val="FirstParagraph"/>
      </w:pPr>
      <w:r>
        <w:t xml:space="preserve">In contemporary Saudi Arabia Jeddah society values placed upon integrity community service mutual respect resonate strongly with core tenets historically espoused by groups identifying themselves as belonging to wider Masonic heritage despite differences in formal organizational structures.</w:t>
      </w:r>
    </w:p>
    <w:bookmarkStart w:id="24" w:name="education-and-youth-development"/>
    <w:p>
      <w:pPr>
        <w:pStyle w:val="Heading2"/>
      </w:pPr>
      <w:r>
        <w:t xml:space="preserve">Education and Youth Development</w:t>
      </w:r>
    </w:p>
    <w:p>
      <w:pPr>
        <w:pStyle w:val="FirstParagraph"/>
      </w:pPr>
      <w:r>
        <w:t xml:space="preserve">Educational programs focusing on engineering arts sciences increasingly incorporate lessons learned from historical guild systems reminiscent of medieval mason associations emphasizing apprenticeship continuous learning mentorship. Schools partnering with universities encourage students engage directly with experts mimicking age-old model where knowledge transferred master craftsman apprentice fostering sense responsibility toward society similar ideals promoted globally among those considering themselves part larger Masonic family.</w:t>
      </w:r>
    </w:p>
    <w:bookmarkEnd w:id="24"/>
    <w:bookmarkStart w:id="25" w:name="X414dd455e6969a9b532792cc6a475ee36bfec2e"/>
    <w:p>
      <w:pPr>
        <w:pStyle w:val="Heading2"/>
      </w:pPr>
      <w:r>
        <w:t xml:space="preserve">Cultural Diplomacy and International Partnerships</w:t>
      </w:r>
    </w:p>
    <w:p>
      <w:pPr>
        <w:pStyle w:val="FirstParagraph"/>
      </w:pPr>
      <w:r>
        <w:t xml:space="preserve">Saudi Arabia Jeddah hosts numerous international conferences exhibitions showcasing innovative approaches sustainable architecture smart city technologies等领域. These events provide platform for sharing best practices drawing inspiration from diverse sources including principles associated with historical Masonic lodges promoting transparency cooperation mutual understanding among participants regardless background origin.</w:t>
      </w:r>
    </w:p>
    <w:bookmarkEnd w:id="25"/>
    <w:bookmarkEnd w:id="26"/>
    <w:bookmarkStart w:id="28" w:name="challenges-and-opportunities-ahead"/>
    <w:p>
      <w:pPr>
        <w:pStyle w:val="Heading1"/>
      </w:pPr>
      <w:r>
        <w:t xml:space="preserve">Challenges and Opportunities Ahead</w:t>
      </w:r>
    </w:p>
    <w:p>
      <w:pPr>
        <w:pStyle w:val="FirstParagraph"/>
      </w:pPr>
      <w:r>
        <w:t xml:space="preserve">While embracing progress maintaining balance between tradition innovation remains critical challenge facing planners developers alike. Preserving historic districts requires meticulous attention detail ensuring authenticity maintained while integrating modern amenities meeting contemporary standards comfort accessibility. Additionally fostering greater awareness about significance of preserving intangible cultural heritage linked to skilled labor professions like masonry helps ensure future generations appreciate value inherent in craftsmanship contributing collectively shaped unique character cities like Saudi Arabia Jeddah.</w:t>
      </w:r>
    </w:p>
    <w:bookmarkStart w:id="27" w:name="policy-recommendations"/>
    <w:p>
      <w:pPr>
        <w:pStyle w:val="Heading2"/>
      </w:pPr>
      <w:r>
        <w:t xml:space="preserve">Policy Recommendations</w:t>
      </w:r>
    </w:p>
    <w:p>
      <w:pPr>
        <w:numPr>
          <w:ilvl w:val="0"/>
          <w:numId w:val="1001"/>
        </w:numPr>
        <w:pStyle w:val="Compact"/>
      </w:pPr>
      <w:r>
        <w:rPr>
          <w:bCs/>
          <w:b/>
        </w:rPr>
        <w:t xml:space="preserve">Strengthen Heritage Conservation Policies:</w:t>
      </w:r>
    </w:p>
    <w:p>
      <w:pPr>
        <w:numPr>
          <w:ilvl w:val="0"/>
          <w:numId w:val="1001"/>
        </w:numPr>
        <w:pStyle w:val="Compact"/>
      </w:pPr>
      <w:r>
        <w:rPr>
          <w:bCs/>
          <w:b/>
        </w:rPr>
        <w:t xml:space="preserve">Promote Vocational Training Programs:</w:t>
      </w:r>
    </w:p>
    <w:p>
      <w:pPr>
        <w:numPr>
          <w:ilvl w:val="0"/>
          <w:numId w:val="1001"/>
        </w:numPr>
        <w:pStyle w:val="Compact"/>
      </w:pPr>
      <w:r>
        <w:rPr>
          <w:bCs/>
          <w:b/>
        </w:rPr>
        <w:t xml:space="preserve">Encourage Cross-Cultural Dialogue:</w:t>
      </w:r>
    </w:p>
    <w:bookmarkEnd w:id="27"/>
    <w:bookmarkEnd w:id="28"/>
    <w:bookmarkStart w:id="29" w:name="conclusion"/>
    <w:p>
      <w:pPr>
        <w:pStyle w:val="Heading1"/>
      </w:pPr>
      <w:r>
        <w:t xml:space="preserve">Conclusion</w:t>
      </w:r>
    </w:p>
    <w:p>
      <w:pPr>
        <w:pStyle w:val="FirstParagraph"/>
      </w:pPr>
      <w:r>
        <w:t xml:space="preserve">The story of Saudi Arabia Jeddah is one constant evolution shaped by interactions with outside world over centuries. Understanding deeper connections between past present future requires acknowledging contributions made countless unnamed individuals whose work laid foundation upon which modern metropolis stands. Whether through physical act constructing beautiful enduring edifices embodying spirit cooperation shared humanity ideals championed by those who call themselves mason or simply valuing qualities like honesty fairness kindness everyday interactions build stronger more resilient communities.</w:t>
      </w:r>
    </w:p>
    <w:p>
      <w:pPr>
        <w:pStyle w:val="BodyText"/>
      </w:pPr>
      <w:r>
        <w:t xml:space="preserve">As Saudi Arabia Jeddah continues expanding its role on global stage embracing lessons learned from historical precedents ensures not only survival but thriving existence characterized by harmony diversity excellence. By honoring legacy left behind previous generations paving way brighter tomorrow where tradition innovation coexist seamlessly benefiting all members society alike.</w:t>
      </w:r>
    </w:p>
    <w:bookmarkEnd w:id="29"/>
    <w:bookmarkStart w:id="30" w:name="references"/>
    <w:p>
      <w:pPr>
        <w:pStyle w:val="Heading1"/>
      </w:pPr>
      <w:r>
        <w:t xml:space="preserve">References</w:t>
      </w:r>
    </w:p>
    <w:p>
      <w:pPr>
        <w:pStyle w:val="FirstParagraph"/>
      </w:pPr>
      <w:r>
        <w:rPr>
          <w:iCs/>
          <w:i/>
        </w:rPr>
        <w:t xml:space="preserve">Note: The following references are illustrative examples of potential sources for further research into this topic:</w:t>
      </w:r>
    </w:p>
    <w:p>
      <w:pPr>
        <w:numPr>
          <w:ilvl w:val="0"/>
          <w:numId w:val="1002"/>
        </w:numPr>
        <w:pStyle w:val="Compact"/>
      </w:pPr>
      <w:r>
        <w:t xml:space="preserve">Burckhardt, J. L. (1830). Notes from Life in Syria and the Holy Land.</w:t>
      </w:r>
    </w:p>
    <w:p>
      <w:pPr>
        <w:numPr>
          <w:ilvl w:val="0"/>
          <w:numId w:val="1002"/>
        </w:numPr>
        <w:pStyle w:val="Compact"/>
      </w:pPr>
      <w:r>
        <w:t xml:space="preserve">Kafadar, C. (2017). Between Two Worlds: The Construction of the Ottoman State.</w:t>
      </w:r>
    </w:p>
    <w:p>
      <w:pPr>
        <w:numPr>
          <w:ilvl w:val="0"/>
          <w:numId w:val="1002"/>
        </w:numPr>
        <w:pStyle w:val="Compact"/>
      </w:pPr>
      <w:r>
        <w:t xml:space="preserve">Saudi Arabian Cultural Heritage Commission Reports on Al-Balad Restoration Projects (2015-2023).</w:t>
      </w:r>
    </w:p>
    <w:p>
      <w:pPr>
        <w:numPr>
          <w:ilvl w:val="0"/>
          <w:numId w:val="1002"/>
        </w:numPr>
        <w:pStyle w:val="Compact"/>
      </w:pPr>
      <w:r>
        <w:t xml:space="preserve">Various articles discussing Vision 2030 impacts on cultural sectors in Jeddah published by regional media outlets.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Masonic Tradition in Modern Cultural Exchange</dc:title>
  <dc:creator/>
  <dc:language>en</dc:language>
  <cp:keywords/>
  <dcterms:created xsi:type="dcterms:W3CDTF">2026-07-29T14:26:30Z</dcterms:created>
  <dcterms:modified xsi:type="dcterms:W3CDTF">2026-07-29T14:26:30Z</dcterms:modified>
</cp:coreProperties>
</file>

<file path=docProps/custom.xml><?xml version="1.0" encoding="utf-8"?>
<Properties xmlns="http://schemas.openxmlformats.org/officeDocument/2006/custom-properties" xmlns:vt="http://schemas.openxmlformats.org/officeDocument/2006/docPropsVTypes"/>
</file>