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Senegal</w:t>
      </w:r>
      <w:r>
        <w:t xml:space="preserve"> </w:t>
      </w:r>
      <w:r>
        <w:t xml:space="preserve">Dakar</w:t>
      </w:r>
    </w:p>
    <w:bookmarkStart w:id="20" w:name="X2c38225d6894c7846ca748410e4f512c42e8203"/>
    <w:p>
      <w:pPr>
        <w:pStyle w:val="Heading1"/>
      </w:pPr>
      <w:r>
        <w:t xml:space="preserve">The Role of Mason in Urban Development and Sustainable Infrastructure</w:t>
      </w:r>
    </w:p>
    <w:p>
      <w:pPr>
        <w:pStyle w:val="FirstParagraph"/>
      </w:pPr>
      <w:r>
        <w:rPr>
          <w:bCs/>
          <w:b/>
        </w:rPr>
        <w:t xml:space="preserve">A Strategic Framework for Senegal Dakar</w:t>
      </w:r>
    </w:p>
    <w:p>
      <w:pPr>
        <w:pStyle w:val="BodyText"/>
      </w:pPr>
      <w:r>
        <w:br/>
      </w:r>
    </w:p>
    <w:p>
      <w:pPr>
        <w:pStyle w:val="BodyText"/>
      </w:pPr>
      <w:r>
        <w:rPr>
          <w:bCs/>
          <w:b/>
        </w:rPr>
        <w:t xml:space="preserve">Abstract:</w:t>
      </w:r>
      <w:r>
        <w:br/>
      </w:r>
      <w:r>
        <w:t xml:space="preserve">As the rapid urbanization of West Africa continues to reshape economic landscapes, the foundational elements of construction have come under intense scrutiny. This paper explores the critical role of a professional</w:t>
      </w:r>
      <w:r>
        <w:t xml:space="preserve"> </w:t>
      </w:r>
      <w:r>
        <w:rPr>
          <w:iCs/>
          <w:i/>
        </w:rPr>
        <w:t xml:space="preserve">Mason</w:t>
      </w:r>
      <w:r>
        <w:t xml:space="preserve"> </w:t>
      </w:r>
      <w:r>
        <w:t xml:space="preserve">in addressing infrastructural challenges within emerging metropolitan hubs. Focusing specifically on the dynamic environment of Senegal Dakar, we analyze how skilled masonry practices contribute to urban resilience, cultural preservation, and economic stability. The study argues that elevating standards for Mason activities is not merely a technical necessity but a strategic imperative for the sustainable growth of Senegal Dakar.</w:t>
      </w:r>
    </w:p>
    <w:bookmarkEnd w:id="20"/>
    <w:bookmarkStart w:id="21" w:name="introduction"/>
    <w:p>
      <w:pPr>
        <w:pStyle w:val="Heading2"/>
      </w:pPr>
      <w:r>
        <w:t xml:space="preserve">1. Introduction</w:t>
      </w:r>
    </w:p>
    <w:p>
      <w:pPr>
        <w:pStyle w:val="FirstParagraph"/>
      </w:pPr>
      <w:r>
        <w:t xml:space="preserve">The global construction industry stands at a crossroads, balancing the demands of rapid urban expansion with the imperatives of sustainability and durability. Nowhere is this tension more palpable than in Sub-Saharan Africa, where megacities are expanding at unprecedented rates. In this context, Senegal Dakar emerges as a pivotal case study for understanding how traditional craftsmanship intersects with modern urban planning. The city’s unique geographical position on the Cape Verde peninsula presents specific engineering challenges, from soil stability to coastal erosion.</w:t>
      </w:r>
    </w:p>
    <w:p>
      <w:pPr>
        <w:pStyle w:val="BodyText"/>
      </w:pPr>
      <w:r>
        <w:t xml:space="preserve">This conference paper posits that the profession of a</w:t>
      </w:r>
      <w:r>
        <w:t xml:space="preserve"> </w:t>
      </w:r>
      <w:r>
        <w:rPr>
          <w:iCs/>
          <w:i/>
        </w:rPr>
        <w:t xml:space="preserve">Mason</w:t>
      </w:r>
      <w:r>
        <w:t xml:space="preserve"> </w:t>
      </w:r>
      <w:r>
        <w:t xml:space="preserve">is central to navigating these complexities. Often undervalued in high-level architectural discourse, the hands-on expertise of a Mason provides the tangible foundation upon which all other urban structures rest. By examining current practices and future needs in Senegal Dakar, this document seeks to redefine the Mason not just as a laborer, but as a crucial stakeholder in regional development.</w:t>
      </w:r>
    </w:p>
    <w:bookmarkEnd w:id="21"/>
    <w:bookmarkStart w:id="22" w:name="X76ba5f288bcf9f35a89dcdef99ef09e87ff05cb"/>
    <w:p>
      <w:pPr>
        <w:pStyle w:val="Heading2"/>
      </w:pPr>
      <w:r>
        <w:t xml:space="preserve">2. The Current Landscape of Construction in Senegal Dakar</w:t>
      </w:r>
    </w:p>
    <w:p>
      <w:pPr>
        <w:pStyle w:val="FirstParagraph"/>
      </w:pPr>
      <w:r>
        <w:t xml:space="preserve">Dakar is the economic engine of West Africa, serving as a gateway for trade and tourism. However, this status brings immense pressure on housing and infrastructure. The city faces a dual challenge: accommodating a growing population while preserving its historical heritage and adapting to climate change risks.</w:t>
      </w:r>
    </w:p>
    <w:p>
      <w:pPr>
        <w:pStyle w:val="BodyText"/>
      </w:pPr>
      <w:r>
        <w:t xml:space="preserve">In many neighborhoods across Senegal Dakar, traditional building methods are still prevalent alongside modern concrete techniques. This hybrid approach requires builders who possess versatility and deep technical knowledge. It is here that the role of a Mason becomes indispensable. A skilled Mason understands how to blend local materials with imported technologies, ensuring structures are both aesthetically pleasing and structurally sound. Without such expertise, the rapid construction boom in Senegal Dakar risks leading to substandard housing and infrastructural failures.</w:t>
      </w:r>
    </w:p>
    <w:bookmarkEnd w:id="22"/>
    <w:bookmarkStart w:id="23" w:name="defining-the-modern-mason"/>
    <w:p>
      <w:pPr>
        <w:pStyle w:val="Heading2"/>
      </w:pPr>
      <w:r>
        <w:t xml:space="preserve">3. Defining the Modern Mason</w:t>
      </w:r>
    </w:p>
    <w:p>
      <w:pPr>
        <w:pStyle w:val="FirstParagraph"/>
      </w:pPr>
      <w:r>
        <w:t xml:space="preserve">To understand the impact on urban development, we must first define what constitutes a modern Mason in this context. Traditionally associated with bricklaying and stone setting, the contemporary role of a</w:t>
      </w:r>
      <w:r>
        <w:t xml:space="preserve"> </w:t>
      </w:r>
      <w:r>
        <w:rPr>
          <w:iCs/>
          <w:i/>
        </w:rPr>
        <w:t xml:space="preserve">Mason</w:t>
      </w:r>
      <w:r>
        <w:t xml:space="preserve"> </w:t>
      </w:r>
      <w:r>
        <w:t xml:space="preserve">encompasses a broader skill set including material science knowledge, adherence to safety protocols, and an understanding of architectural blueprints.</w:t>
      </w:r>
    </w:p>
    <w:p>
      <w:pPr>
        <w:pStyle w:val="BodyText"/>
      </w:pPr>
      <w:r>
        <w:t xml:space="preserve">In Senegal Dakar, where the humidity and salt air accelerate material degradation, the precision of masonry work directly influences building longevity. A Mason trained in modern techniques can mitigate these environmental factors by selecting appropriate mortar mixes and reinforcing structures correctly. Therefore, investing in the education and certification of Masons is a direct investment in urban resilience.</w:t>
      </w:r>
    </w:p>
    <w:bookmarkEnd w:id="23"/>
    <w:bookmarkStart w:id="24" w:name="economic-implications-for-senegal-dakar"/>
    <w:p>
      <w:pPr>
        <w:pStyle w:val="Heading2"/>
      </w:pPr>
      <w:r>
        <w:t xml:space="preserve">4. Economic Implications for Senegal Dakar</w:t>
      </w:r>
    </w:p>
    <w:p>
      <w:pPr>
        <w:pStyle w:val="FirstParagraph"/>
      </w:pPr>
      <w:r>
        <w:t xml:space="preserve">The construction sector contributes significantly to the GDP of Senegal Dakar. However, inefficiencies caused by unskilled labor often lead to project delays and cost overruns. By professionalizing the Mason trade, local authorities and private developers can streamline operations.</w:t>
      </w:r>
    </w:p>
    <w:p>
      <w:pPr>
        <w:pStyle w:val="BodyText"/>
      </w:pPr>
      <w:r>
        <w:t xml:space="preserve">For instance, when a project in Senegal Dakar employs certified Masons, the likelihood of structural defects decreases. This reduces long-term maintenance costs for both homeowners and municipal bodies. Furthermore, recognizing the Mason as a specialized profession opens avenues for higher wages and better working conditions, which in turn boosts local economic activity. A thriving construction sector driven by skilled labor creates a multiplier effect throughout the Senegal Dakar economy.</w:t>
      </w:r>
    </w:p>
    <w:bookmarkEnd w:id="24"/>
    <w:bookmarkStart w:id="25" w:name="Xe31a715e066ca032f1a22b1062223856885463d"/>
    <w:p>
      <w:pPr>
        <w:pStyle w:val="Heading2"/>
      </w:pPr>
      <w:r>
        <w:t xml:space="preserve">5. Cultural Preservation and Architectural Integrity</w:t>
      </w:r>
    </w:p>
    <w:p>
      <w:pPr>
        <w:pStyle w:val="FirstParagraph"/>
      </w:pPr>
      <w:r>
        <w:t xml:space="preserve">Beyond economics, there is a cultural dimension to masonry work in Senegal Dakar. The city is rich in architectural history, featuring influences from various colonial periods and indigenous styles. Many of these structures rely on specific masonry techniques that have been passed down through generations.</w:t>
      </w:r>
    </w:p>
    <w:p>
      <w:pPr>
        <w:pStyle w:val="BodyText"/>
      </w:pPr>
      <w:r>
        <w:t xml:space="preserve">A</w:t>
      </w:r>
      <w:r>
        <w:t xml:space="preserve"> </w:t>
      </w:r>
      <w:r>
        <w:rPr>
          <w:iCs/>
          <w:i/>
        </w:rPr>
        <w:t xml:space="preserve">Mason</w:t>
      </w:r>
      <w:r>
        <w:t xml:space="preserve"> </w:t>
      </w:r>
      <w:r>
        <w:t xml:space="preserve">serves as a custodian of this heritage. By applying traditional methods where appropriate, Masons help preserve the unique visual identity of Senegal Dakar’s neighborhoods. This preservation is vital for tourism and community pride. However, it requires a delicate balance; preserving history must not come at the expense of modern safety standards. Thus, training programs in Senegal Dakar should include modules on heritage conservation alongside structural engineering.</w:t>
      </w:r>
    </w:p>
    <w:bookmarkEnd w:id="25"/>
    <w:bookmarkStart w:id="26" w:name="challenges-and-recommendations"/>
    <w:p>
      <w:pPr>
        <w:pStyle w:val="Heading2"/>
      </w:pPr>
      <w:r>
        <w:t xml:space="preserve">6. Challenges and Recommendations</w:t>
      </w:r>
    </w:p>
    <w:p>
      <w:pPr>
        <w:pStyle w:val="FirstParagraph"/>
      </w:pPr>
      <w:r>
        <w:t xml:space="preserve">Despite its importance, the Mason profession faces several hurdles in Senegal Dakar. There is often a lack of formal vocational training centers dedicated to advanced masonry techniques. Additionally, there is a gap between theoretical architectural designs and their practical execution on site.</w:t>
      </w:r>
    </w:p>
    <w:p>
      <w:pPr>
        <w:pStyle w:val="BodyText"/>
      </w:pPr>
      <w:r>
        <w:t xml:space="preserve">To address these issues, we propose the following recommendations:</w:t>
      </w:r>
    </w:p>
    <w:p>
      <w:pPr>
        <w:numPr>
          <w:ilvl w:val="0"/>
          <w:numId w:val="1001"/>
        </w:numPr>
        <w:pStyle w:val="Compact"/>
      </w:pPr>
      <w:r>
        <w:rPr>
          <w:bCs/>
          <w:b/>
        </w:rPr>
        <w:t xml:space="preserve">Vocational Training Expansion:</w:t>
      </w:r>
      <w:r>
        <w:t xml:space="preserve"> </w:t>
      </w:r>
      <w:r>
        <w:t xml:space="preserve">Establish specialized institutes in Senegal Dakar focused on modern masonry techniques, material science, and sustainable building practices.</w:t>
      </w:r>
    </w:p>
    <w:p>
      <w:pPr>
        <w:numPr>
          <w:ilvl w:val="0"/>
          <w:numId w:val="1001"/>
        </w:numPr>
        <w:pStyle w:val="Compact"/>
      </w:pPr>
      <w:r>
        <w:rPr>
          <w:bCs/>
          <w:b/>
        </w:rPr>
        <w:t xml:space="preserve">Certification Standards:</w:t>
      </w:r>
      <w:r>
        <w:t xml:space="preserve"> </w:t>
      </w:r>
      <w:r>
        <w:t xml:space="preserve">Implement a rigorous certification process for Masons to ensure quality control across all construction sites in Senegal Dakar.</w:t>
      </w:r>
    </w:p>
    <w:p>
      <w:pPr>
        <w:numPr>
          <w:ilvl w:val="0"/>
          <w:numId w:val="1001"/>
        </w:numPr>
        <w:pStyle w:val="Compact"/>
      </w:pPr>
      <w:r>
        <w:rPr>
          <w:bCs/>
          <w:b/>
        </w:rPr>
        <w:t xml:space="preserve">Promotion of Local Materials:</w:t>
      </w:r>
      <w:r>
        <w:t xml:space="preserve"> </w:t>
      </w:r>
      <w:r>
        <w:t xml:space="preserve">Encourage Masons to utilize locally sourced materials where feasible, reducing carbon footprints and supporting local economies.</w:t>
      </w:r>
    </w:p>
    <w:bookmarkEnd w:id="26"/>
    <w:bookmarkStart w:id="27" w:name="conclusion"/>
    <w:p>
      <w:pPr>
        <w:pStyle w:val="Heading2"/>
      </w:pPr>
      <w:r>
        <w:t xml:space="preserve">7. Conclusion</w:t>
      </w:r>
    </w:p>
    <w:p>
      <w:pPr>
        <w:pStyle w:val="FirstParagraph"/>
      </w:pPr>
      <w:r>
        <w:t xml:space="preserve">The trajectory of Senegal Dakar’s urban development will largely depend on the quality of its foundational infrastructure. At the heart of this infrastructure lies the work of a</w:t>
      </w:r>
      <w:r>
        <w:t xml:space="preserve"> </w:t>
      </w:r>
      <w:r>
        <w:rPr>
          <w:iCs/>
          <w:i/>
        </w:rPr>
        <w:t xml:space="preserve">Mason</w:t>
      </w:r>
      <w:r>
        <w:t xml:space="preserve">. By elevating the status, training, and resources available to Masons, stakeholders in Senegal Dakar can ensure that growth is not only rapid but also safe, sustainable, and culturally resonant.</w:t>
      </w:r>
    </w:p>
    <w:p>
      <w:pPr>
        <w:pStyle w:val="BodyText"/>
      </w:pPr>
      <w:r>
        <w:t xml:space="preserve">This paper argues that future policy discussions regarding urban planning in Senegal Dakar must include the voice of the Mason. Recognizing their contribution is essential for building a city that honors its past while confidently stepping into a modern future. As we look ahead, it is clear that the hands of a skilled Mason are indeed shaping the destiny of Senegal Dakar.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 in Urban Development: A Strategic Framework for Senegal Dakar</dc:title>
  <dc:creator/>
  <dc:language>en</dc:language>
  <cp:keywords/>
  <dcterms:created xsi:type="dcterms:W3CDTF">2026-07-29T04:31:48Z</dcterms:created>
  <dcterms:modified xsi:type="dcterms:W3CDTF">2026-07-29T04:31:48Z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