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Renaissance</w:t>
      </w:r>
      <w:r>
        <w:t xml:space="preserve"> </w:t>
      </w:r>
      <w:r>
        <w:t xml:space="preserve">of</w:t>
      </w:r>
      <w:r>
        <w:t xml:space="preserve"> </w:t>
      </w:r>
      <w:r>
        <w:t xml:space="preserve">Abstract</w:t>
      </w:r>
      <w:r>
        <w:t xml:space="preserve"> </w:t>
      </w:r>
      <w:r>
        <w:t xml:space="preserve">Thought:</w:t>
      </w:r>
      <w:r>
        <w:t xml:space="preserve"> </w:t>
      </w:r>
      <w:r>
        <w:t xml:space="preserve">The</w:t>
      </w:r>
      <w:r>
        <w:t xml:space="preserve"> </w:t>
      </w:r>
      <w:r>
        <w:t xml:space="preserve">Modern</w:t>
      </w:r>
      <w:r>
        <w:t xml:space="preserve"> </w:t>
      </w:r>
      <w:r>
        <w:t xml:space="preserve">Mathematician</w:t>
      </w:r>
      <w:r>
        <w:t xml:space="preserve"> </w:t>
      </w:r>
      <w:r>
        <w:t xml:space="preserve">in</w:t>
      </w:r>
      <w:r>
        <w:t xml:space="preserve"> </w:t>
      </w:r>
      <w:r>
        <w:t xml:space="preserve">Italy</w:t>
      </w:r>
      <w:r>
        <w:t xml:space="preserve"> </w:t>
      </w:r>
      <w:r>
        <w:t xml:space="preserve">Milan</w:t>
      </w:r>
    </w:p>
    <w:bookmarkStart w:id="28" w:name="the-renaissance-of-abstract-thought"/>
    <w:p>
      <w:pPr>
        <w:pStyle w:val="Heading1"/>
      </w:pPr>
      <w:r>
        <w:t xml:space="preserve">The Renaissance of Abstract Thought</w:t>
      </w:r>
    </w:p>
    <w:bookmarkStart w:id="27" w:name="X95dfe7cc25704d7ba15e3ca7b8b7f9561f94017"/>
    <w:p>
      <w:pPr>
        <w:pStyle w:val="Heading2"/>
      </w:pPr>
      <w:r>
        <w:t xml:space="preserve">The Role and Evolution of the Modern Mathematician in Italy Milan</w:t>
      </w:r>
    </w:p>
    <w:p>
      <w:pPr>
        <w:pStyle w:val="FirstParagraph"/>
      </w:pPr>
      <w:r>
        <w:t xml:space="preserve">Dr. Alessandro Verità</w:t>
      </w:r>
      <w:r>
        <w:br/>
      </w:r>
      <w:r>
        <w:t xml:space="preserve">Department of Pure Mathematics, University of Milan</w:t>
      </w:r>
      <w:r>
        <w:br/>
      </w:r>
      <w:r>
        <w:t xml:space="preserve">Milano, Lombardy, Italy</w:t>
      </w:r>
    </w:p>
    <w:p>
      <w:pPr>
        <w:pStyle w:val="BodyText"/>
      </w:pPr>
      <w:r>
        <w:rPr>
          <w:iCs/>
          <w:i/>
          <w:bCs/>
          <w:b/>
        </w:rPr>
        <w:t xml:space="preserve">Abstract.</w:t>
      </w:r>
      <w:r>
        <w:t xml:space="preserve"> </w:t>
      </w:r>
      <w:r>
        <w:t xml:space="preserve">This conference paper explores the pivotal role of the mathematician in contemporary academic and industrial landscapes, with a specific focus on the vibrant ecosystem of Italy Milan. By analyzing historical precedents from Leonardo da Vinci to modern data scientists, we argue that Milan has emerged as a critical nexus for mathematical innovation in Europe. The paper examines how the unique cultural and economic environment of Italy Milan fosters interdisciplinary collaboration, enabling the mathematician to transcend traditional boundaries and contribute significantly to finance, technology, and art preservation.</w:t>
      </w:r>
    </w:p>
    <w:bookmarkStart w:id="20" w:name="introduction"/>
    <w:p>
      <w:pPr>
        <w:pStyle w:val="Heading3"/>
      </w:pPr>
      <w:r>
        <w:t xml:space="preserve">1. Introduction</w:t>
      </w:r>
    </w:p>
    <w:p>
      <w:pPr>
        <w:pStyle w:val="FirstParagraph"/>
      </w:pPr>
      <w:r>
        <w:t xml:space="preserve">In the grand tapestry of intellectual history, few professions are as foundational yet misunderstood as that of the mathematician. Often perceived as solitary figures secluded in ivory towers, modern mathematicians are increasingly becoming collaborative architects of our digital and physical reality. This transformation is particularly evident when observing the academic and industrial dynamics within Italy Milan. As a global hub for fashion, design, finance, and engineering, Milan provides a unique backdrop against which the abstract rigor of mathematics meets practical application.</w:t>
      </w:r>
    </w:p>
    <w:p>
      <w:pPr>
        <w:pStyle w:val="BodyText"/>
      </w:pPr>
      <w:r>
        <w:t xml:space="preserve">The purpose of this paper is to dissect the evolving identity of the mathematician in this specific context. We posit that the environment of Italy Milan acts as a catalyst for applied mathematics. Unlike purely theoretical centers, locations like Milan demand utility, precision, and aesthetic harmony—qualities that are intrinsic to both high-level geometry and successful business strategy. Consequently, the mathematician here is not merely a solver of equations but a translator between complex systems and human-centric solutions.</w:t>
      </w:r>
    </w:p>
    <w:bookmarkEnd w:id="20"/>
    <w:bookmarkStart w:id="21" w:name="X01bf8f13bbb0345c3f02d072d9723c7beba7b88"/>
    <w:p>
      <w:pPr>
        <w:pStyle w:val="Heading3"/>
      </w:pPr>
      <w:r>
        <w:t xml:space="preserve">2. Historical Context: From Da Vinci to the Polytechnic</w:t>
      </w:r>
    </w:p>
    <w:p>
      <w:pPr>
        <w:pStyle w:val="FirstParagraph"/>
      </w:pPr>
      <w:r>
        <w:t xml:space="preserve">To understand the present state of mathematics in Italy Milan, one must look backward. The city has long been associated with figures who blurred the lines between art and science. Leonardo da Vinci, though operating centuries prior to modern mathematical formalism, exemplified the holistic approach required by a true mathematician: an observer of nature who used geometric proportions to define beauty and engineering principles to solve structural problems.</w:t>
      </w:r>
    </w:p>
    <w:p>
      <w:pPr>
        <w:pStyle w:val="BodyText"/>
      </w:pPr>
      <w:r>
        <w:t xml:space="preserve">In the nineteenth century, the establishment of institutions such as the Politecnico di Milano solidified this tradition. The university became a beacon for rigorous scientific inquiry, attracting scholars who viewed mathematics not as an isolated discipline but as a tool for industrial advancement. This historical lineage continues today, influencing how contemporary mathematicians are trained and how they perceive their societal role in Italy Milan.</w:t>
      </w:r>
    </w:p>
    <w:bookmarkEnd w:id="21"/>
    <w:bookmarkStart w:id="22" w:name="Xa48d32efd8b971d5864a4c732b5c05799ee5382"/>
    <w:p>
      <w:pPr>
        <w:pStyle w:val="Heading3"/>
      </w:pPr>
      <w:r>
        <w:t xml:space="preserve">3. The Mathematician in the Modern Economy of Italy Milan</w:t>
      </w:r>
    </w:p>
    <w:p>
      <w:pPr>
        <w:pStyle w:val="FirstParagraph"/>
      </w:pPr>
      <w:r>
        <w:t xml:space="preserve">The economic landscape of Italy Milan is dominated by the service sector, particularly banking and consulting firms headquartered at Piazza Affari. This financial hub relies heavily on quantitative analysis, risk modeling, and algorithmic trading. Here, the mathematician plays a crucial role as a quant. These professionals utilize stochastic calculus and differential equations to model market behaviors that are inherently chaotic.</w:t>
      </w:r>
    </w:p>
    <w:p>
      <w:pPr>
        <w:pStyle w:val="BodyText"/>
      </w:pPr>
      <w:r>
        <w:t xml:space="preserve">Moreover, the fashion industry in Milan is undergoing a digital transformation. Designers are increasingly using computational geometry to optimize fabric patterns and reduce waste. The mathematician, therefore, finds themselves collaborating with designers to ensure that theoretical shapes can be manufactured efficiently. This synergy demonstrates the versatility of the modern mathematician in Italy Milan, who must possess both deep technical knowledge and an appreciation for aesthetic constraints.</w:t>
      </w:r>
    </w:p>
    <w:bookmarkEnd w:id="22"/>
    <w:bookmarkStart w:id="23" w:name="X40fe17e01cd11fdc8f149fe1bcf2d3da9fa4388"/>
    <w:p>
      <w:pPr>
        <w:pStyle w:val="Heading3"/>
      </w:pPr>
      <w:r>
        <w:t xml:space="preserve">4. Academic Rigor and Interdisciplinary Collaboration</w:t>
      </w:r>
    </w:p>
    <w:p>
      <w:pPr>
        <w:pStyle w:val="FirstParagraph"/>
      </w:pPr>
      <w:r>
        <w:t xml:space="preserve">In academic settings across Italy Milan, there is a growing emphasis on interdisciplinary research. The Department of Mathematics at the University of Milan, alongside other institutions, fosters collaborations with physicists, biologists, and computer scientists. For instance, research in epidemiological modeling has become increasingly vital post-pandemic. Mathematicians are tasked with developing models that predict disease spread within dense urban environments like Milan.</w:t>
      </w:r>
    </w:p>
    <w:p>
      <w:pPr>
        <w:pStyle w:val="BodyText"/>
      </w:pPr>
      <w:r>
        <w:t xml:space="preserve">This shift requires the mathematician to be fluent in multiple languages of science. It is no longer sufficient to master pure analysis or algebra; one must also understand the data structures of computer science and the biological variables of epidemiology. This interdisciplinary approach is a hallmark of contemporary mathematical practice in Italy Milan, reflecting a broader European trend toward integrated problem-solving.</w:t>
      </w:r>
    </w:p>
    <w:bookmarkEnd w:id="23"/>
    <w:bookmarkStart w:id="24" w:name="challenges-and-future-directions"/>
    <w:p>
      <w:pPr>
        <w:pStyle w:val="Heading3"/>
      </w:pPr>
      <w:r>
        <w:t xml:space="preserve">5. Challenges and Future Directions</w:t>
      </w:r>
    </w:p>
    <w:p>
      <w:pPr>
        <w:pStyle w:val="FirstParagraph"/>
      </w:pPr>
      <w:r>
        <w:t xml:space="preserve">Despite these advancements, challenges remain. The brain drain phenomenon affects Italy Milan as it does much of Southern Europe, with many talented mathematicians seeking opportunities in Northern Europe or North America. However, recent initiatives by local government and private enterprises aim to retain this talent by offering competitive research grants and industry partnerships.</w:t>
      </w:r>
    </w:p>
    <w:p>
      <w:pPr>
        <w:pStyle w:val="BodyText"/>
      </w:pPr>
      <w:r>
        <w:t xml:space="preserve">Furthermore, the integration of artificial intelligence poses both an opportunity and a threat to the traditional role of the mathematician. While AI can automate certain computational tasks, it cannot replicate the intuition and creativity required to formulate new mathematical problems. The future mathematician in Italy Milan must therefore focus on higher-order thinking skills, leveraging AI as a tool rather than allowing it to replace human insight.</w:t>
      </w:r>
    </w:p>
    <w:bookmarkEnd w:id="24"/>
    <w:bookmarkStart w:id="25" w:name="conclusion"/>
    <w:p>
      <w:pPr>
        <w:pStyle w:val="Heading3"/>
      </w:pPr>
      <w:r>
        <w:t xml:space="preserve">6. Conclusion</w:t>
      </w:r>
    </w:p>
    <w:p>
      <w:pPr>
        <w:pStyle w:val="FirstParagraph"/>
      </w:pPr>
      <w:r>
        <w:t xml:space="preserve">In conclusion, the role of the mathematician in Italy Milan is undergoing a profound renaissance. No longer confined to theoretical abstractions, these professionals are at the forefront of financial innovation, industrial design, and scientific discovery. The unique cultural milieu of Italy Milan provides an ideal laboratory for applied mathematics, where theory meets practice in dynamic ways.</w:t>
      </w:r>
    </w:p>
    <w:p>
      <w:pPr>
        <w:pStyle w:val="BodyText"/>
      </w:pPr>
      <w:r>
        <w:t xml:space="preserve">As we move forward, it is imperative that academic institutions and industry leaders continue to support this evolution. By fostering an environment where the mathematician can thrive across disciplines, Italy Milan can maintain its status as a global leader in mathematical innovation. The future of our city’s economy and cultural heritage depends on our ability to harness the power of abstract thought for tangible benefit.</w:t>
      </w:r>
    </w:p>
    <w:bookmarkEnd w:id="25"/>
    <w:bookmarkStart w:id="26" w:name="references"/>
    <w:p>
      <w:pPr>
        <w:pStyle w:val="Heading3"/>
      </w:pPr>
      <w:r>
        <w:t xml:space="preserve">References</w:t>
      </w:r>
    </w:p>
    <w:p>
      <w:pPr>
        <w:pStyle w:val="FirstParagraph"/>
      </w:pPr>
      <w:r>
        <w:t xml:space="preserve">[1] Rossi, L. (2021). *Quantitative Finance in Northern Italy: A Historical Perspective*. Milan: Edizioni Universitarie.</w:t>
      </w:r>
    </w:p>
    <w:p>
      <w:pPr>
        <w:pStyle w:val="BodyText"/>
      </w:pPr>
      <w:r>
        <w:t xml:space="preserve">[2] Bianchi, G., &amp; Verdi, M. (2023). "Computational Geometry in Fashion Design." *Journal of Applied Mathematics*, 45(2), 112-130.</w:t>
      </w:r>
    </w:p>
    <w:p>
      <w:pPr>
        <w:pStyle w:val="BodyText"/>
      </w:pPr>
      <w:r>
        <w:t xml:space="preserve">[3] Conti, F. (Ed.). (2022). *The Politecnico di Milano: Centuries of Innovation*. Rome: Accademia Nazionale dei Lincei Press.</w:t>
      </w:r>
    </w:p>
    <w:p>
      <w:pPr>
        <w:pStyle w:val="BodyText"/>
      </w:pPr>
      <w:r>
        <w:t xml:space="preserve">[4] European Mathematical Society. (2024). *Report on Interdisciplinary Collaboration in Southern Europe*. Zurich: EMS Publications.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Renaissance of Abstract Thought: The Modern Mathematician in Italy Milan</dc:title>
  <dc:creator/>
  <dc:language>en</dc:language>
  <cp:keywords/>
  <dcterms:created xsi:type="dcterms:W3CDTF">2026-07-29T16:01:05Z</dcterms:created>
  <dcterms:modified xsi:type="dcterms:W3CDTF">2026-07-29T16:01:05Z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