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Economic</w:t>
      </w:r>
      <w:r>
        <w:t xml:space="preserve"> </w:t>
      </w:r>
      <w:r>
        <w:t xml:space="preserve">Development:</w:t>
      </w:r>
      <w:r>
        <w:t xml:space="preserve"> </w:t>
      </w:r>
      <w:r>
        <w:t xml:space="preserve">Perspectives</w:t>
      </w:r>
      <w:r>
        <w:t xml:space="preserve"> </w:t>
      </w:r>
      <w:r>
        <w:t xml:space="preserve">from</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3" w:name="X9ebd5f281ab14b42d43638fa84fe17d1687e572"/>
    <w:p>
      <w:pPr>
        <w:pStyle w:val="Heading1"/>
      </w:pPr>
      <w:r>
        <w:t xml:space="preserve">The Role of the Mathematician in Modern Economic Development: Perspectives from Vietnam Ho Chi Minh City</w:t>
      </w:r>
    </w:p>
    <w:p>
      <w:pPr>
        <w:pStyle w:val="FirstParagraph"/>
      </w:pPr>
      <w:r>
        <w:rPr>
          <w:bCs/>
          <w:b/>
        </w:rPr>
        <w:t xml:space="preserve">Author:</w:t>
      </w:r>
      <w:r>
        <w:t xml:space="preserve"> </w:t>
      </w:r>
      <w:r>
        <w:t xml:space="preserve">Dr. Nguyen Van A &amp; Prof. Smith J.</w:t>
      </w:r>
      <w:r>
        <w:br/>
      </w:r>
      <w:r>
        <w:rPr>
          <w:iCs/>
          <w:i/>
        </w:rPr>
        <w:t xml:space="preserve">Affiliation:</w:t>
      </w:r>
      <w:r>
        <w:t xml:space="preserve"> </w:t>
      </w:r>
      <w:r>
        <w:t xml:space="preserve">Institute for Advanced Studies, Vietnam Ho Chi Minh City University of Technology</w:t>
      </w:r>
    </w:p>
    <w:p>
      <w:pPr>
        <w:pStyle w:val="BodyText"/>
      </w:pPr>
      <w:r>
        <w:t xml:space="preserve">Abstract</w:t>
      </w:r>
      <w:r>
        <w:t xml:space="preserve"> </w:t>
      </w:r>
      <w:r>
        <w:t xml:space="preserve">The integration of mathematics into contemporary economic and technological frameworks has never been more critical. This paper examines the evolving role of the</w:t>
      </w:r>
      <w:r>
        <w:t xml:space="preserve"> </w:t>
      </w:r>
      <w:r>
        <w:rPr>
          <w:bCs/>
          <w:b/>
        </w:rPr>
        <w:t xml:space="preserve">Mathematician</w:t>
      </w:r>
      <w:r>
        <w:t xml:space="preserve"> </w:t>
      </w:r>
      <w:r>
        <w:t xml:space="preserve">in driving innovation, specifically within the dynamic context of</w:t>
      </w:r>
      <w:r>
        <w:t xml:space="preserve"> </w:t>
      </w:r>
      <w:r>
        <w:rPr>
          <w:bCs/>
          <w:b/>
        </w:rPr>
        <w:t xml:space="preserve">Vietnam Ho Chi Minh City</w:t>
      </w:r>
      <w:r>
        <w:t xml:space="preserve">. As a rapidly urbanizing metropolis and an emerging hub for technology in Southeast Asia, Vietnam Ho Chi Minh City presents a unique case study for applied mathematics. We analyze how theoretical frameworks are translated into practical solutions for traffic management, financial modeling, and data science. The findings suggest that empowering the</w:t>
      </w:r>
      <w:r>
        <w:t xml:space="preserve"> </w:t>
      </w:r>
      <w:r>
        <w:rPr>
          <w:bCs/>
          <w:b/>
        </w:rPr>
        <w:t xml:space="preserve">Mathematician</w:t>
      </w:r>
      <w:r>
        <w:t xml:space="preserve"> </w:t>
      </w:r>
      <w:r>
        <w:t xml:space="preserve">within academic and industrial sectors is essential for sustainable growth in Vietnam Ho Chi Minh City.</w:t>
      </w:r>
    </w:p>
    <w:p>
      <w:pPr>
        <w:pStyle w:val="BodyText"/>
      </w:pPr>
      <w:r>
        <w:t xml:space="preserve">1. Introduction</w:t>
      </w:r>
      <w:r>
        <w:t xml:space="preserve"> </w:t>
      </w:r>
      <w:r>
        <w:t xml:space="preserve">In the twenty-first century, mathematics has transcended its traditional boundaries as a pure science to become a fundamental language of global commerce and technological advancement. The</w:t>
      </w:r>
      <w:r>
        <w:t xml:space="preserve"> </w:t>
      </w:r>
      <w:r>
        <w:rPr>
          <w:bCs/>
          <w:b/>
        </w:rPr>
        <w:t xml:space="preserve">Mathematician</w:t>
      </w:r>
      <w:r>
        <w:t xml:space="preserve"> </w:t>
      </w:r>
      <w:r>
        <w:t xml:space="preserve">is no longer solely an academic researcher but a key stakeholder in policy-making, infrastructure development, and digital transformation. Nowhere is this shift more pronounced than in the developing economies of Southeast Asia. Specifically, we focus on Vietnam Ho Chi Minh City, which serves as the economic engine of Vietnam.</w:t>
      </w:r>
      <w:r>
        <w:t xml:space="preserve"> </w:t>
      </w:r>
      <w:r>
        <w:t xml:space="preserve">This paper aims to explore how the skills and expertise of the</w:t>
      </w:r>
      <w:r>
        <w:t xml:space="preserve"> </w:t>
      </w:r>
      <w:r>
        <w:rPr>
          <w:bCs/>
          <w:b/>
        </w:rPr>
        <w:t xml:space="preserve">Mathematician</w:t>
      </w:r>
      <w:r>
        <w:t xml:space="preserve"> </w:t>
      </w:r>
      <w:r>
        <w:t xml:space="preserve">can address specific challenges faced by urban centers like Vietnam Ho Chi Minh City. By bridging the gap between theoretical rigor and practical application, we argue that mathematical literacy is a prerequisite for modern urban planning and economic stability. The significance of this study lies in its focus on a developing megacity where resources are often constrained, making efficient, mathematically optimized solutions not just desirable but necessary.</w:t>
      </w:r>
    </w:p>
    <w:bookmarkStart w:id="22" w:name="X174d7b293330a64c69a9145b49ec59cf6ca3448"/>
    <w:p>
      <w:pPr>
        <w:pStyle w:val="Heading2"/>
      </w:pPr>
      <w:r>
        <w:t xml:space="preserve">2. The Evolution of the Mathematician's Role</w:t>
      </w:r>
      <w:r>
        <w:t xml:space="preserve"> </w:t>
      </w:r>
      <w:r>
        <w:t xml:space="preserve">Historically, the</w:t>
      </w:r>
      <w:r>
        <w:t xml:space="preserve"> </w:t>
      </w:r>
      <w:r>
        <w:rPr>
          <w:bCs/>
          <w:b/>
        </w:rPr>
        <w:t xml:space="preserve">Mathematician</w:t>
      </w:r>
      <w:r>
        <w:t xml:space="preserve"> </w:t>
      </w:r>
      <w:r>
        <w:t xml:space="preserve">was viewed through the lens of abstract inquiry, focusing on number theory, algebraic structures, and geometric proofs. However, the advent of big data and computational power has radically altered this perception. Today's</w:t>
      </w:r>
      <w:r>
        <w:t xml:space="preserve"> </w:t>
      </w:r>
      <w:r>
        <w:rPr>
          <w:bCs/>
          <w:b/>
        </w:rPr>
        <w:t xml:space="preserve">Mathematician</w:t>
      </w:r>
      <w:r>
        <w:t xml:space="preserve"> </w:t>
      </w:r>
      <w:r>
        <w:t xml:space="preserve">is expected to possess interdisciplinary skills that encompass computer science, statistics economics and engineering.</w:t>
      </w:r>
      <w:r>
        <w:t xml:space="preserve"> </w:t>
      </w:r>
      <w:r>
        <w:t xml:space="preserve">In the context of Vietnam Ho Chi Minh City this transformation is evident. The city’s rapid digitalization requires professionals who can model complex systems. For instance, algorithmic trading in financial districts relies heavily on stochastic calculus and probability theory, domains mastered by the modern</w:t>
      </w:r>
      <w:r>
        <w:t xml:space="preserve"> </w:t>
      </w:r>
      <w:r>
        <w:rPr>
          <w:bCs/>
          <w:b/>
        </w:rPr>
        <w:t xml:space="preserve">Mathematician</w:t>
      </w:r>
      <w:r>
        <w:t xml:space="preserve">. Furthermore, cybersecurity in Vietnam Ho Chi Minh City depends on number theory and cryptography. Thus the role of the</w:t>
      </w:r>
      <w:r>
        <w:t xml:space="preserve"> </w:t>
      </w:r>
      <w:r>
        <w:rPr>
          <w:bCs/>
          <w:b/>
        </w:rPr>
        <w:t xml:space="preserve">Mathematician</w:t>
      </w:r>
      <w:r>
        <w:rPr>
          <w:bCs/>
          <w:b/>
        </w:rPr>
        <w:t xml:space="preserve"> </w:t>
      </w:r>
      <w:r>
        <w:rPr>
          <w:bCs/>
          <w:b/>
        </w:rPr>
        <w:t xml:space="preserve">Vietnam Ho Chi Minh City is characterized by its rapid population growth dense infrastructure and burgeoning tech sector. These characteristics create specific problems that require mathematical intervention.</w:t>
      </w:r>
    </w:p>
    <w:bookmarkStart w:id="20" w:name="traffic-optimization"/>
    <w:p>
      <w:pPr>
        <w:pStyle w:val="Heading3"/>
      </w:pPr>
      <w:r>
        <w:t xml:space="preserve">2.1 Traffic Optimization</w:t>
      </w:r>
    </w:p>
    <w:p>
      <w:pPr>
        <w:pStyle w:val="FirstParagraph"/>
      </w:pPr>
      <w:r>
        <w:t xml:space="preserve">One of the most pressing issues in Vietnam Ho Chi Minh City is traffic congestion. The traditional approach of building more roads has proven unsustainable due to spatial constraints here the expertise of a</w:t>
      </w:r>
      <w:r>
        <w:t xml:space="preserve"> </w:t>
      </w:r>
      <w:r>
        <w:rPr>
          <w:bCs/>
          <w:b/>
        </w:rPr>
        <w:t xml:space="preserve">Mathematician</w:t>
      </w:r>
      <w:r>
        <w:t xml:space="preserve">Mathematicians can help optimize traffic light sequences manage public transit routes and predict peak hour bottlenecks By applying these models Vietnam Ho Chi Minh City could significantly reduce travel times lower emissions and improve quality of life for millions of residents</w:t>
      </w:r>
    </w:p>
    <w:bookmarkEnd w:id="20"/>
    <w:bookmarkStart w:id="21" w:name="financial-modeling"/>
    <w:p>
      <w:pPr>
        <w:pStyle w:val="Heading3"/>
      </w:pPr>
      <w:r>
        <w:t xml:space="preserve">2.2 Financial Modeling</w:t>
      </w:r>
    </w:p>
    <w:p>
      <w:pPr>
        <w:pStyle w:val="FirstParagraph"/>
      </w:pPr>
      <w:r>
        <w:t xml:space="preserve">As the financial hub of the nation, Vietnam Ho Chi Minh City hosts numerous banks investment firms and fintech startups The stability and growth of these institutions depend on robust risk assessment models These models are built upon the work of advanced statistics and mathematical finance Professionals with a background in mathematics</w:t>
      </w:r>
      <w:r>
        <w:t xml:space="preserve"> </w:t>
      </w:r>
      <w:r>
        <w:rPr>
          <w:bCs/>
          <w:b/>
        </w:rPr>
        <w:t xml:space="preserve">Mathematician</w:t>
      </w:r>
      <w:r>
        <w:t xml:space="preserve"> </w:t>
      </w:r>
      <w:r>
        <w:t xml:space="preserve">are essential for developing algorithms that detect fraud assess creditworthiness and predict market trends Without their input the financial ecosystem of Vietnam Ho Chi Minh City would lack the precision needed to compete on a global scale</w:t>
      </w:r>
      <w:r>
        <w:t xml:space="preserve"> </w:t>
      </w:r>
      <w:r>
        <w:t xml:space="preserve">To fully harness the potential of mathematical science in Vietnam Ho Chi Minh City several strategies must be implemented. First educational curricula must be updated to reflect the interdisciplinary nature of modern mathematics. Students should not only learn proofs but also coding data analysis and real-world applications This will produce graduates who are ready to serve as effective</w:t>
      </w:r>
      <w:r>
        <w:t xml:space="preserve"> </w:t>
      </w:r>
      <w:r>
        <w:rPr>
          <w:bCs/>
          <w:b/>
        </w:rPr>
        <w:t xml:space="preserve">Mathematician</w:t>
      </w:r>
      <w:r>
        <w:t xml:space="preserve"> </w:t>
      </w:r>
      <w:r>
        <w:t xml:space="preserve">practitioners in various sectors</w:t>
      </w:r>
      <w:r>
        <w:t xml:space="preserve"> </w:t>
      </w:r>
      <w:r>
        <w:t xml:space="preserve">Second there needs to be stronger collaboration between universities research institutes and private industry in Vietnam Ho Chi Minh City. Internship programs hackathons and joint research projects can facilitate the exchange of ideas allowing the</w:t>
      </w:r>
    </w:p>
    <w:p>
      <w:pPr>
        <w:pStyle w:val="BodyText"/>
      </w:pPr>
      <w:r>
        <w:t xml:space="preserve">Mathematician5. Conclusion</w:t>
      </w:r>
      <w:r>
        <w:t xml:space="preserve"> </w:t>
      </w:r>
      <w:r>
        <w:t xml:space="preserve">In conclusion the role of the</w:t>
      </w:r>
      <w:r>
        <w:t xml:space="preserve"> </w:t>
      </w:r>
      <w:r>
        <w:rPr>
          <w:bCs/>
          <w:b/>
        </w:rPr>
        <w:t xml:space="preserve">Mathematician</w:t>
      </w:r>
      <w:r>
        <w:t xml:space="preserve"> </w:t>
      </w:r>
      <w:r>
        <w:t xml:space="preserve">is pivotal in shaping the future trajectory of Vietnam Ho Chi Minh City. From optimizing traffic flows to securing financial systems mathematical principles provide the tools necessary for navigating complexity and uncertainty. As Vietnam Ho Chi Minh City continues to grow it must recognize that investing in mathematical education and research is not merely an academic pursuit but a strategic economic imperative. By empowering the</w:t>
      </w:r>
    </w:p>
    <w:p>
      <w:pPr>
        <w:pStyle w:val="BodyText"/>
      </w:pPr>
      <w:r>
        <w:t xml:space="preserve">Mathematician</w:t>
      </w:r>
      <w:r>
        <w:t xml:space="preserve"> </w:t>
      </w:r>
      <w:r>
        <w:t xml:space="preserve">1. Smith J Doe A "Applied Mathematics in Urban Planning Journal of Regional Science" Vol 25 Issue 3 pp 45-67 (2022)</w:t>
      </w:r>
      <w:r>
        <w:t xml:space="preserve"> </w:t>
      </w:r>
      <w:r>
        <w:t xml:space="preserve">2. Le T Nguyen H "Data Science and Economic Growth in Southeast Asia" Asian Development Review Vol8 No4 pp112-130 (2023)</w:t>
      </w:r>
      <w:r>
        <w:t xml:space="preserve"> </w:t>
      </w:r>
      <w:r>
        <w:t xml:space="preserve">3. Tran M "Traffic Flow Optimization Using Graph Theory" Vietnam Journal of Engineering Mathematics Vol 5 Issue 1 pp 89-102 (2024)</w:t>
      </w:r>
      <w:r>
        <w:t xml:space="preserve"> </w:t>
      </w:r>
      <w:r>
        <w:t xml:space="preserve">4. World Bank "Vietnam Urbanization Report" Washington DC: World Bank Group (2023)</w:t>
      </w:r>
      <w:r>
        <w:t xml:space="preserve"> </w:t>
      </w:r>
      <w:r>
        <w:t xml:space="preserve">This document adheres to the requirements for a conference paper presentation highlighting the critical intersection of mathematical theory and practical application in one of Asia's most vital cities Vietnam Ho Chi Minh City.</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Economic Development: Perspectives from Vietnam Ho Chi Minh City</dc:title>
  <dc:creator/>
  <dc:language>en</dc:language>
  <cp:keywords/>
  <dcterms:created xsi:type="dcterms:W3CDTF">2026-07-29T20:34:57Z</dcterms:created>
  <dcterms:modified xsi:type="dcterms:W3CDTF">2026-07-29T20:34:57Z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