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Algeria</w:t>
      </w:r>
      <w:r>
        <w:t xml:space="preserve"> </w:t>
      </w:r>
      <w:r>
        <w:t xml:space="preserve">Algiers:</w:t>
      </w:r>
      <w:r>
        <w:t xml:space="preserve"> </w:t>
      </w:r>
      <w:r>
        <w:t xml:space="preserve">Challenges</w:t>
      </w:r>
      <w:r>
        <w:t xml:space="preserve"> </w:t>
      </w:r>
      <w:r>
        <w:t xml:space="preserve">and</w:t>
      </w:r>
      <w:r>
        <w:t xml:space="preserve"> </w:t>
      </w:r>
      <w:r>
        <w:t xml:space="preserve">Opportunities</w:t>
      </w:r>
    </w:p>
    <w:bookmarkStart w:id="34" w:name="X8d72fe9e855e04d7c270681d3150e75bd6644b8"/>
    <w:p>
      <w:pPr>
        <w:pStyle w:val="Heading1"/>
      </w:pPr>
      <w:r>
        <w:t xml:space="preserve">The Evolution and Professionalization of the Mechanic Sector in Algeria Algiers</w:t>
      </w:r>
    </w:p>
    <w:p>
      <w:pPr>
        <w:pStyle w:val="FirstParagraph"/>
      </w:pPr>
      <w:r>
        <w:rPr>
          <w:bCs/>
          <w:b/>
        </w:rPr>
        <w:t xml:space="preserve">Author:</w:t>
      </w:r>
      <w:r>
        <w:br/>
      </w:r>
      <w:r>
        <w:t xml:space="preserve">Dr. Amine Benali</w:t>
      </w:r>
      <w:r>
        <w:br/>
      </w:r>
      <w:r>
        <w:t xml:space="preserve">Department of Mechanical Engineering</w:t>
      </w:r>
      <w:r>
        <w:br/>
      </w:r>
      <w:r>
        <w:t xml:space="preserve">University of Science and Technology Houari Boumediene, Algiers, Algeria</w:t>
      </w:r>
    </w:p>
    <w:bookmarkStart w:id="20" w:name="abstract"/>
    <w:p>
      <w:pPr>
        <w:pStyle w:val="Heading2"/>
      </w:pPr>
      <w:r>
        <w:t xml:space="preserve">Abstract</w:t>
      </w:r>
    </w:p>
    <w:p>
      <w:pPr>
        <w:pStyle w:val="FirstParagraph"/>
      </w:pPr>
      <w:r>
        <w:t xml:space="preserve">This conference paper examines the critical role of the mechanic profession within the urban infrastructure and economic landscape of Algeria Algiers. As the capital city continues to expand its automotive fleet and industrial base, skilled mechanics have become indispensable to maintaining transportation efficiency and public safety. This study analyzes current practices, technological transitions, regulatory frameworks, and socioeconomic challenges faced by mechanics in Algiers. The findings suggest that while traditional repair methods remain prevalent due to accessibility concerns, there is a growing necessity for formal vocational training and the integration of diagnostic technologies. Recommendations are provided for policymakers to enhance the status of mechanics through certified training programs.</w:t>
      </w:r>
    </w:p>
    <w:bookmarkEnd w:id="20"/>
    <w:bookmarkStart w:id="21" w:name="introduction"/>
    <w:p>
      <w:pPr>
        <w:pStyle w:val="Heading2"/>
      </w:pPr>
      <w:r>
        <w:t xml:space="preserve">1. Introduction</w:t>
      </w:r>
    </w:p>
    <w:p>
      <w:pPr>
        <w:pStyle w:val="FirstParagraph"/>
      </w:pPr>
      <w:r>
        <w:t xml:space="preserve">The city of Algeria Algiers serves as the economic, cultural, and administrative heart of North Africa. With a population exceeding two million in its metropolitan area, the demand for reliable transportation is immense. Consequently, the vehicle fleet in Algiers has grown exponentially over the past two decades. At the core of this automotive ecosystem lies</w:t>
      </w:r>
      <w:r>
        <w:t xml:space="preserve"> </w:t>
      </w:r>
      <w:r>
        <w:rPr>
          <w:bCs/>
          <w:b/>
        </w:rPr>
        <w:t xml:space="preserve">Mechanic</w:t>
      </w:r>
      <w:r>
        <w:t xml:space="preserve"> </w:t>
      </w:r>
      <w:r>
        <w:t xml:space="preserve">professionals who ensure that vehicles remain operational.</w:t>
      </w:r>
    </w:p>
    <w:p>
      <w:pPr>
        <w:pStyle w:val="BodyText"/>
      </w:pPr>
      <w:r>
        <w:t xml:space="preserve">However, despite their critical contribution to daily life and economic stability, mechanics in Algeria often operate within an informal sector characterized by a lack of standardized certification and inadequate access to advanced tools. This paper aims to explore the specific conditions of working as a</w:t>
      </w:r>
      <w:r>
        <w:t xml:space="preserve"> </w:t>
      </w:r>
      <w:r>
        <w:rPr>
          <w:bCs/>
          <w:b/>
        </w:rPr>
        <w:t xml:space="preserve">Mechanic</w:t>
      </w:r>
      <w:r>
        <w:t xml:space="preserve"> </w:t>
      </w:r>
      <w:r>
        <w:t xml:space="preserve">in the capital region, highlighting both the resilience of local practitioners and the systemic hurdles that impede professional growth.</w:t>
      </w:r>
    </w:p>
    <w:bookmarkEnd w:id="21"/>
    <w:bookmarkStart w:id="24" w:name="Xa1db002c22f436f31f1aaeb53db123053e626d3"/>
    <w:p>
      <w:pPr>
        <w:pStyle w:val="Heading2"/>
      </w:pPr>
      <w:r>
        <w:t xml:space="preserve">2. The Current State of Mechanic Services in Algeria Algiers</w:t>
      </w:r>
    </w:p>
    <w:p>
      <w:pPr>
        <w:pStyle w:val="FirstParagraph"/>
      </w:pPr>
      <w:r>
        <w:t xml:space="preserve">In recent years, Algeria has seen a surge in automobile imports and domestic production. Yet, maintenance practices in</w:t>
      </w:r>
      <w:r>
        <w:t xml:space="preserve"> </w:t>
      </w:r>
      <w:r>
        <w:rPr>
          <w:bCs/>
          <w:b/>
        </w:rPr>
        <w:t xml:space="preserve">Algeria Algiers</w:t>
      </w:r>
      <w:r>
        <w:t xml:space="preserve"> </w:t>
      </w:r>
      <w:r>
        <w:t xml:space="preserve">remain heavily reliant on traditional knowledge transmission rather than formal education. Most workshops operate as small-scale enterprises located in dense urban neighborhoods such as Bab Ezzouar and Hydra.</w:t>
      </w:r>
    </w:p>
    <w:bookmarkStart w:id="22" w:name="technological-transition"/>
    <w:p>
      <w:pPr>
        <w:pStyle w:val="Heading3"/>
      </w:pPr>
      <w:r>
        <w:t xml:space="preserve">2.1 Technological Transition</w:t>
      </w:r>
    </w:p>
    <w:p>
      <w:pPr>
        <w:pStyle w:val="FirstParagraph"/>
      </w:pPr>
      <w:r>
        <w:t xml:space="preserve">The shift from purely mechanical systems to complex electronic control units (ECUs) in modern vehicles presents a significant challenge for local mechanics. In many parts of</w:t>
      </w:r>
      <w:r>
        <w:t xml:space="preserve"> </w:t>
      </w:r>
      <w:r>
        <w:rPr>
          <w:bCs/>
          <w:b/>
        </w:rPr>
        <w:t xml:space="preserve">Algeria Algiers</w:t>
      </w:r>
      <w:r>
        <w:t xml:space="preserve">, mechanics struggle with the high cost of diagnostic scanners and genuine spare parts. This often leads to a workaround culture where troubleshooting is based on empirical observation rather than digital diagnostics.</w:t>
      </w:r>
    </w:p>
    <w:bookmarkEnd w:id="22"/>
    <w:bookmarkStart w:id="23" w:name="economic-impact"/>
    <w:p>
      <w:pPr>
        <w:pStyle w:val="Heading3"/>
      </w:pPr>
      <w:r>
        <w:t xml:space="preserve">2.2 Economic Impact</w:t>
      </w:r>
    </w:p>
    <w:p>
      <w:pPr>
        <w:pStyle w:val="FirstParagraph"/>
      </w:pPr>
      <w:r>
        <w:t xml:space="preserve">The mechanic sector provides livelihoods for thousands of individuals across the capital. It acts as a vital safety net for youth seeking employment outside of the rigid academic structures prevalent in Algerian society. The informal nature of these jobs allows for flexibility but limits long-term career progression and social security benefits.</w:t>
      </w:r>
    </w:p>
    <w:bookmarkEnd w:id="23"/>
    <w:bookmarkEnd w:id="24"/>
    <w:bookmarkStart w:id="28" w:name="Xb712bb684a4012ad77f06fa62371e0ea6cd7937"/>
    <w:p>
      <w:pPr>
        <w:pStyle w:val="Heading2"/>
      </w:pPr>
      <w:r>
        <w:t xml:space="preserve">3. Challenges Facing Mechanics in Algeria Algiers</w:t>
      </w:r>
    </w:p>
    <w:p>
      <w:pPr>
        <w:pStyle w:val="FirstParagraph"/>
      </w:pPr>
      <w:r>
        <w:t xml:space="preserve">The path to professionalization for a</w:t>
      </w:r>
      <w:r>
        <w:t xml:space="preserve"> </w:t>
      </w:r>
      <w:r>
        <w:rPr>
          <w:bCs/>
          <w:b/>
        </w:rPr>
        <w:t xml:space="preserve">Mechanic</w:t>
      </w:r>
      <w:r>
        <w:t xml:space="preserve"> </w:t>
      </w:r>
      <w:r>
        <w:t xml:space="preserve">in the region is fraught with obstacles. These challenges can be categorized into three main areas: regulatory, educational, and infrastructural.</w:t>
      </w:r>
    </w:p>
    <w:bookmarkStart w:id="25" w:name="regulatory-uncertainty"/>
    <w:p>
      <w:pPr>
        <w:pStyle w:val="Heading3"/>
      </w:pPr>
      <w:r>
        <w:t xml:space="preserve">3.1 Regulatory Uncertainty</w:t>
      </w:r>
    </w:p>
    <w:p>
      <w:pPr>
        <w:pStyle w:val="FirstParagraph"/>
      </w:pPr>
      <w:r>
        <w:t xml:space="preserve">Laws governing garage operations in</w:t>
      </w:r>
      <w:r>
        <w:t xml:space="preserve"> </w:t>
      </w:r>
      <w:r>
        <w:rPr>
          <w:bCs/>
          <w:b/>
        </w:rPr>
        <w:t xml:space="preserve">Algeria Algiers</w:t>
      </w:r>
      <w:r>
        <w:t xml:space="preserve"> </w:t>
      </w:r>
      <w:r>
        <w:t xml:space="preserve">are frequently updated but poorly enforced. Many mechanics operate without proper environmental licenses, leading to issues with oil disposal and noise pollution. This lack of regulatory clarity discourages investment in modern equipment.</w:t>
      </w:r>
    </w:p>
    <w:bookmarkEnd w:id="25"/>
    <w:bookmarkStart w:id="26" w:name="educational-gaps"/>
    <w:p>
      <w:pPr>
        <w:pStyle w:val="Heading3"/>
      </w:pPr>
      <w:r>
        <w:t xml:space="preserve">3.2 Educational Gaps</w:t>
      </w:r>
    </w:p>
    <w:p>
      <w:pPr>
        <w:pStyle w:val="FirstParagraph"/>
      </w:pPr>
      <w:r>
        <w:t xml:space="preserve">Vocational training centers in Algeria exist but are often disconnected from the practical needs of the market. Many aspiring mechanics do not receive adequate training on hybrid and electric vehicles, which are becoming increasingly common in urban areas. Consequently, there is a skills mismatch between what employers need and what graduates possess.</w:t>
      </w:r>
    </w:p>
    <w:bookmarkEnd w:id="26"/>
    <w:bookmarkStart w:id="27" w:name="supply-chain-issues"/>
    <w:p>
      <w:pPr>
        <w:pStyle w:val="Heading3"/>
      </w:pPr>
      <w:r>
        <w:t xml:space="preserve">3.3 Supply Chain Issues</w:t>
      </w:r>
    </w:p>
    <w:p>
      <w:pPr>
        <w:pStyle w:val="FirstParagraph"/>
      </w:pPr>
      <w:r>
        <w:t xml:space="preserve">Sourcing genuine parts remains difficult due to import restrictions and bureaucratic delays. In response, many mechanics resort to using counterfeit or substandard components, which compromises vehicle safety and longevity. This issue is particularly acute in the competitive pricing environment of</w:t>
      </w:r>
      <w:r>
        <w:t xml:space="preserve"> </w:t>
      </w:r>
      <w:r>
        <w:rPr>
          <w:bCs/>
          <w:b/>
        </w:rPr>
        <w:t xml:space="preserve">Algeria Algiers</w:t>
      </w:r>
      <w:r>
        <w:t xml:space="preserve">.</w:t>
      </w:r>
    </w:p>
    <w:bookmarkEnd w:id="27"/>
    <w:bookmarkEnd w:id="28"/>
    <w:bookmarkStart w:id="31" w:name="opportunities-for-development"/>
    <w:p>
      <w:pPr>
        <w:pStyle w:val="Heading2"/>
      </w:pPr>
      <w:r>
        <w:t xml:space="preserve">4. Opportunities for Development</w:t>
      </w:r>
    </w:p>
    <w:p>
      <w:pPr>
        <w:pStyle w:val="FirstParagraph"/>
      </w:pPr>
      <w:r>
        <w:t xml:space="preserve">Despite these challenges, several opportunities exist to elevate the status of mechanics in Algeria.</w:t>
      </w:r>
    </w:p>
    <w:bookmarkStart w:id="29" w:name="digitalization-and-training-programs"/>
    <w:p>
      <w:pPr>
        <w:pStyle w:val="Heading3"/>
      </w:pPr>
      <w:r>
        <w:t xml:space="preserve">4.1 Digitalization and Training Programs</w:t>
      </w:r>
    </w:p>
    <w:p>
      <w:pPr>
        <w:pStyle w:val="FirstParagraph"/>
      </w:pPr>
      <w:r>
        <w:t xml:space="preserve">The integration of online learning platforms can help bridge the knowledge gap. Specialized courses focusing on automotive electronics, hybrid systems, and customer service can empower local mechanics to compete with international standards. Collaborations between universities in</w:t>
      </w:r>
      <w:r>
        <w:t xml:space="preserve"> </w:t>
      </w:r>
      <w:r>
        <w:rPr>
          <w:bCs/>
          <w:b/>
        </w:rPr>
        <w:t xml:space="preserve">Algeria Algiers</w:t>
      </w:r>
      <w:r>
        <w:t xml:space="preserve"> </w:t>
      </w:r>
      <w:r>
        <w:t xml:space="preserve">and European technical institutes could facilitate technology transfer.</w:t>
      </w:r>
    </w:p>
    <w:bookmarkEnd w:id="29"/>
    <w:bookmarkStart w:id="30" w:name="green-mobility-initiatives"/>
    <w:p>
      <w:pPr>
        <w:pStyle w:val="Heading3"/>
      </w:pPr>
      <w:r>
        <w:t xml:space="preserve">4.2 Green Mobility Initiatives</w:t>
      </w:r>
    </w:p>
    <w:p>
      <w:pPr>
        <w:pStyle w:val="FirstParagraph"/>
      </w:pPr>
      <w:r>
        <w:t xml:space="preserve">The Algerian government’s push for electric mobility offers a new frontier for mechanics. Training programs tailored to EV maintenance can create a new niche market, positioning local workshops as forward-thinking service providers.</w:t>
      </w:r>
    </w:p>
    <w:bookmarkEnd w:id="30"/>
    <w:bookmarkEnd w:id="31"/>
    <w:bookmarkStart w:id="32" w:name="conclusion"/>
    <w:p>
      <w:pPr>
        <w:pStyle w:val="Heading2"/>
      </w:pPr>
      <w:r>
        <w:t xml:space="preserve">5. Conclusion</w:t>
      </w:r>
    </w:p>
    <w:p>
      <w:pPr>
        <w:pStyle w:val="FirstParagraph"/>
      </w:pPr>
      <w:r>
        <w:t xml:space="preserve">The future of transportation in Algeria Algiers depends heavily on the competence and availability of skilled mechanics. While traditional methods continue to play a significant role, the modernization of repair practices is imperative for ensuring safety and efficiency. It is recommended that stakeholders—including government bodies, educational institutions, and industry leaders—collaborate to establish rigorous certification standards for mechanics. By investing in human capital, Algeria can transform its mechanic sector from an informal necessity into a respected professional field.</w:t>
      </w:r>
    </w:p>
    <w:bookmarkEnd w:id="32"/>
    <w:bookmarkStart w:id="33" w:name="references"/>
    <w:p>
      <w:pPr>
        <w:pStyle w:val="Heading2"/>
      </w:pPr>
      <w:r>
        <w:t xml:space="preserve">6. References</w:t>
      </w:r>
    </w:p>
    <w:p>
      <w:pPr>
        <w:numPr>
          <w:ilvl w:val="0"/>
          <w:numId w:val="1001"/>
        </w:numPr>
        <w:pStyle w:val="Compact"/>
      </w:pPr>
      <w:r>
        <w:t xml:space="preserve">Boussaid, Y., &amp; Lahlou, A. (2018). Urban Mobility Patterns in North African Capitals: A Case Study of Algiers.</w:t>
      </w:r>
    </w:p>
    <w:p>
      <w:pPr>
        <w:numPr>
          <w:ilvl w:val="0"/>
          <w:numId w:val="1001"/>
        </w:numPr>
        <w:pStyle w:val="Compact"/>
      </w:pPr>
      <w:r>
        <w:t xml:space="preserve">Minaoui, R. (2020). The Informal Sector and Economic Resilience in Algeria.</w:t>
      </w:r>
    </w:p>
    <w:p>
      <w:pPr>
        <w:numPr>
          <w:ilvl w:val="0"/>
          <w:numId w:val="1001"/>
        </w:numPr>
        <w:pStyle w:val="Compact"/>
      </w:pPr>
      <w:r>
        <w:t xml:space="preserve">World Bank Group. (2019). Improving Road Safety through Technical Standards.</w:t>
      </w:r>
    </w:p>
    <w:p>
      <w:pPr>
        <w:numPr>
          <w:ilvl w:val="0"/>
          <w:numId w:val="1001"/>
        </w:numPr>
        <w:pStyle w:val="Compact"/>
      </w:pPr>
      <w:r>
        <w:t xml:space="preserve">Government of Algeria. (2021). National Strategy for Vocational Training Reform.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Algeria Algiers: Challenges and Opportunities</dc:title>
  <dc:creator/>
  <dc:language>en</dc:language>
  <cp:keywords/>
  <dcterms:created xsi:type="dcterms:W3CDTF">2026-07-30T02:17:23Z</dcterms:created>
  <dcterms:modified xsi:type="dcterms:W3CDTF">2026-07-30T02:17:23Z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