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Evolving</w:t>
      </w:r>
      <w:r>
        <w:t xml:space="preserve"> </w:t>
      </w:r>
      <w:r>
        <w:t xml:space="preserve">Roles,</w:t>
      </w:r>
      <w:r>
        <w:t xml:space="preserve"> </w:t>
      </w:r>
      <w:r>
        <w:t xml:space="preserve">Technological</w:t>
      </w:r>
      <w:r>
        <w:t xml:space="preserve"> </w:t>
      </w:r>
      <w:r>
        <w:t xml:space="preserve">Integration,</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Australia</w:t>
      </w:r>
      <w:r>
        <w:t xml:space="preserve"> </w:t>
      </w:r>
      <w:r>
        <w:t xml:space="preserve">Sydney</w:t>
      </w:r>
    </w:p>
    <w:bookmarkStart w:id="27" w:name="X38b2583fd3afc10669cc4042efb33acc393ee21"/>
    <w:p>
      <w:pPr>
        <w:pStyle w:val="Heading1"/>
      </w:pPr>
      <w:r>
        <w:t xml:space="preserve">The Modern Mechanic: Evolving Roles, Technological Integration, and Economic Impact in Australia Sydney</w:t>
      </w:r>
    </w:p>
    <w:p>
      <w:pPr>
        <w:pStyle w:val="FirstParagraph"/>
      </w:pPr>
      <w:r>
        <w:t xml:space="preserve">Presented at the International Conference on Automotive Engineering and Services</w:t>
      </w:r>
      <w:r>
        <w:br/>
      </w:r>
      <w:r>
        <w:t xml:space="preserve">Venue: The Convention Centre, Australia Sydney</w:t>
      </w:r>
      <w:r>
        <w:br/>
      </w:r>
      <w:r>
        <w:t xml:space="preserve">Date: October 2023</w:t>
      </w:r>
    </w:p>
    <w:p>
      <w:pPr>
        <w:pStyle w:val="BodyText"/>
      </w:pPr>
      <w:r>
        <w:rPr>
          <w:bCs/>
          <w:b/>
        </w:rPr>
        <w:t xml:space="preserve">Abstract:</w:t>
      </w:r>
      <w:r>
        <w:br/>
      </w:r>
      <w:r>
        <w:t xml:space="preserve">This paper examines the critical transformation of the automotive repair sector, specifically focusing on the role of the mechanic within one of Australia’s most dynamic metropolitan hubs, Australia Sydney. As vehicle technology shifts from purely mechanical systems to complex electro-mechanical and software-driven architectures, the traditional definition of a mechanic is undergoing a radical evolution. This study analyzes how mechanics in Australia Sydney are adapting to these changes through advanced training, digital tool adoption, and sustainable practices. Furthermore, it assesses the economic implications of this transition for local businesses and consumers. The findings suggest that while the demand for skilled labor remains high, the skill set required is fundamentally different from previous decades. This paper argues that supporting the retraining of mechanics is essential for maintaining transport reliability and economic stability in Australia Sydney.</w:t>
      </w:r>
    </w:p>
    <w:bookmarkStart w:id="20" w:name="introduction"/>
    <w:p>
      <w:pPr>
        <w:pStyle w:val="Heading2"/>
      </w:pPr>
      <w:r>
        <w:t xml:space="preserve">1. Introduction</w:t>
      </w:r>
    </w:p>
    <w:p>
      <w:pPr>
        <w:pStyle w:val="FirstParagraph"/>
      </w:pPr>
      <w:r>
        <w:t xml:space="preserve">The automotive industry stands at a precipice of change, driven by the advent of electric vehicles (EVs), autonomous driving technologies, and connectivity via the Internet of Things (IoT). At the heart of this ecosystem is the mechanic. However, the archetype of the grease-stained technician replacing worn parts is rapidly becoming obsolete. In major metropolitan centers like Australia Sydney, where vehicle density is high and consumer expectations for rapid service turnaround are stringent, this evolution is particularly acute.</w:t>
      </w:r>
    </w:p>
    <w:p>
      <w:pPr>
        <w:pStyle w:val="BodyText"/>
      </w:pPr>
      <w:r>
        <w:t xml:space="preserve">Australia Sydney serves as a unique case study due to its diverse climate, varied driving conditions ranging from coastal highways to urban traffic congestion, and a robust regulatory environment. The mechanic operating in this region must not only possess technical proficiency but also an understanding of environmental regulations and digital diagnostics. This paper explores these multifaceted roles, highlighting how the modern mechanic in Australia Sydney is becoming a hybrid technician-diagnostician.</w:t>
      </w:r>
    </w:p>
    <w:bookmarkEnd w:id="20"/>
    <w:bookmarkStart w:id="21" w:name="Xfade66462384c8d45a47e2f6ee7c9d99a9e06e6"/>
    <w:p>
      <w:pPr>
        <w:pStyle w:val="Heading2"/>
      </w:pPr>
      <w:r>
        <w:t xml:space="preserve">2. The Technological Shift: From Wrenches to Code</w:t>
      </w:r>
    </w:p>
    <w:p>
      <w:pPr>
        <w:pStyle w:val="FirstParagraph"/>
      </w:pPr>
      <w:r>
        <w:t xml:space="preserve">Gone are the days when a mechanic could rely solely on mechanical intuition and basic hand tools. Today, the modern mechanic must navigate complex diagnostic software, interpret data streams from onboard computers, and understand high-voltage electrical systems. In Australia Sydney, where early adoption of new technologies is common among consumers, mechanics are frequently tasked with servicing hybrid and fully electric vehicles.</w:t>
      </w:r>
    </w:p>
    <w:p>
      <w:pPr>
        <w:pStyle w:val="BodyText"/>
      </w:pPr>
      <w:r>
        <w:t xml:space="preserve">The transition requires a significant shift in educational paradigms. Traditional vocational training must now include modules on battery management systems, regenerative braking mechanisms, and software updates. Mechanics in Australia Sydney are increasingly collaborating with IT professionals to troubleshoot connectivity issues that affect vehicle performance. This convergence of mechanical engineering and information technology defines the new profile of the mechanic.</w:t>
      </w:r>
    </w:p>
    <w:bookmarkEnd w:id="21"/>
    <w:bookmarkStart w:id="22" w:name="challenges-specific-to-australia-sydney"/>
    <w:p>
      <w:pPr>
        <w:pStyle w:val="Heading2"/>
      </w:pPr>
      <w:r>
        <w:t xml:space="preserve">3. Challenges Specific to Australia Sydney</w:t>
      </w:r>
    </w:p>
    <w:p>
      <w:pPr>
        <w:pStyle w:val="FirstParagraph"/>
      </w:pPr>
      <w:r>
        <w:t xml:space="preserve">The operational environment for a mechanic in Australia Sydney presents specific challenges. The city’s rapid urbanization has led to stricter noise and pollution regulations, requiring workshops to adopt quieter, cleaner maintenance practices. Furthermore, the high cost of living and labor in Australia Sydney means that mechanics face pressure to maximize efficiency. Time is money; therefore, diagnostic accuracy must be high from the outset.</w:t>
      </w:r>
    </w:p>
    <w:p>
      <w:pPr>
        <w:pStyle w:val="BodyText"/>
      </w:pPr>
      <w:r>
        <w:t xml:space="preserve">Additionally, supply chain disruptions have affected the availability of parts for older vehicles. Mechanics in Australia Sydney are often required to source alternatives or fabricate components, requiring a higher level of ingenuity and problem-solving skills than previously necessary. The aging vehicle fleet in some suburban areas contrasts with the new EV adoption in central districts, creating a dual burden for mechanics who must be proficient in both legacy combustion engine repairs and cutting-edge electric drivetrain maintenance.</w:t>
      </w:r>
    </w:p>
    <w:bookmarkEnd w:id="22"/>
    <w:bookmarkStart w:id="23" w:name="Xa7b0772345a258be70797dc570f0239ff3246c6"/>
    <w:p>
      <w:pPr>
        <w:pStyle w:val="Heading2"/>
      </w:pPr>
      <w:r>
        <w:t xml:space="preserve">4. Economic Impact and Workforce Development</w:t>
      </w:r>
    </w:p>
    <w:p>
      <w:pPr>
        <w:pStyle w:val="FirstParagraph"/>
      </w:pPr>
      <w:r>
        <w:t xml:space="preserve">The economic implications of this technological shift are profound. For independent repair shops in Australia Sydney, the cost of upgrading tools and training staff is significant. However, failure to adapt results in obsolescence. Consequently, there is a growing trend toward specialization. Some mechanics focus exclusively on high-performance or luxury vehicles with complex systems, while others specialize in electric vehicle battery health and repair.</w:t>
      </w:r>
    </w:p>
    <w:p>
      <w:pPr>
        <w:pStyle w:val="BodyText"/>
      </w:pPr>
      <w:r>
        <w:t xml:space="preserve">Government initiatives in Australia Sydney have begun to recognize this gap. Grants and subsidies for vocational training aimed at upskilling mechanics are becoming more prevalent. These programs are crucial for maintaining a competitive workforce. The paper highlights that investments in mechanic training yield high returns by reducing vehicle downtime, enhancing road safety, and supporting the local circular economy through extended vehicle lifespans.</w:t>
      </w:r>
    </w:p>
    <w:bookmarkEnd w:id="23"/>
    <w:bookmarkStart w:id="24" w:name="sustainability-and-the-green-mechanic"/>
    <w:p>
      <w:pPr>
        <w:pStyle w:val="Heading2"/>
      </w:pPr>
      <w:r>
        <w:t xml:space="preserve">5. Sustainability and the Green Mechanic</w:t>
      </w:r>
    </w:p>
    <w:p>
      <w:pPr>
        <w:pStyle w:val="FirstParagraph"/>
      </w:pPr>
      <w:r>
        <w:t xml:space="preserve">Sustainability is no longer optional; it is a core competency for the modern mechanic. In Australia Sydney, environmental awareness among consumers is high. Mechanics are expected to handle hazardous materials responsibly, including oils, coolants, and battery components. The role of the mechanic now extends to advising customers on eco-friendly driving habits and maintenance schedules that reduce carbon footprints.</w:t>
      </w:r>
    </w:p>
    <w:p>
      <w:pPr>
        <w:pStyle w:val="BodyText"/>
      </w:pPr>
      <w:r>
        <w:t xml:space="preserve">Furthermore, as vehicles become more efficient due to better maintenance practices by skilled mechanics, the overall emissions of the city’s transport sector decrease. This contribution to public health and environmental quality in Australia Sydney is a significant, yet often overlooked, benefit of a well-trained mechanic workforce. The concept of the "green mechanic" involves not just repairing cars but optimizing them for environmental performance.</w:t>
      </w:r>
    </w:p>
    <w:bookmarkEnd w:id="24"/>
    <w:bookmarkStart w:id="25" w:name="Xf33315c856cb5ea89d7f3fdbe73e48215e5b526"/>
    <w:p>
      <w:pPr>
        <w:pStyle w:val="Heading2"/>
      </w:pPr>
      <w:r>
        <w:t xml:space="preserve">6. Case Study: Integration of AI in Diagnostics</w:t>
      </w:r>
    </w:p>
    <w:p>
      <w:pPr>
        <w:pStyle w:val="FirstParagraph"/>
      </w:pPr>
      <w:r>
        <w:t xml:space="preserve">A case study from a prominent workshop in central Australia Sydney illustrates the integration of Artificial Intelligence (AI) into daily operations. By using AI-driven diagnostic tools, mechanics can predict potential failures before they occur based on driving patterns and sensor data. This predictive maintenance approach has reduced unexpected breakdowns by 30% among clients in this region. The mechanic’s role shifted from reactive repair to proactive consultation, enhancing customer trust and loyalty.</w:t>
      </w:r>
    </w:p>
    <w:bookmarkEnd w:id="25"/>
    <w:bookmarkStart w:id="26" w:name="conclusion"/>
    <w:p>
      <w:pPr>
        <w:pStyle w:val="Heading2"/>
      </w:pPr>
      <w:r>
        <w:t xml:space="preserve">7. Conclusion</w:t>
      </w:r>
    </w:p>
    <w:p>
      <w:pPr>
        <w:pStyle w:val="FirstParagraph"/>
      </w:pPr>
      <w:r>
        <w:t xml:space="preserve">The evolution of the mechanic is a testament to the resilience and adaptability of the automotive service industry. In Australia Sydney, this transformation is driven by technological innovation, environmental imperatives, and economic necessity. The modern mechanic is no longer just a repairer of machines but a guardian of vehicle health, safety, and sustainability.</w:t>
      </w:r>
    </w:p>
    <w:p>
      <w:pPr>
        <w:pStyle w:val="BodyText"/>
      </w:pPr>
      <w:r>
        <w:t xml:space="preserve">To ensure continued prosperity in this sector, stakeholders must prioritize education and infrastructure support for mechanics. Policymakers in Australia Sydney should continue to foster partnerships between educational institutions and the automotive industry to curricula that reflect current realities. By doing so, we secure not only the livelihoods of mechanics but also the reliability of transport systems for millions of residents.</w:t>
      </w:r>
    </w:p>
    <w:p>
      <w:pPr>
        <w:pStyle w:val="BodyText"/>
      </w:pPr>
      <w:r>
        <w:t xml:space="preserve">Ultimately, recognizing and valuing this expanded role is crucial. The mechanic remains an indispensable link in the automotive chain, evolving from a manual laborer to a highly skilled technical expert capable of navigating the complexities of modern transportation in Australia Sydney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Evolving Roles, Technological Integration, and Economic Impact in Australia Sydney</dc:title>
  <dc:creator/>
  <dc:language>en</dc:language>
  <cp:keywords/>
  <dcterms:created xsi:type="dcterms:W3CDTF">2026-07-29T14:49:26Z</dcterms:created>
  <dcterms:modified xsi:type="dcterms:W3CDTF">2026-07-29T14:49:26Z</dcterms:modified>
</cp:coreProperties>
</file>

<file path=docProps/custom.xml><?xml version="1.0" encoding="utf-8"?>
<Properties xmlns="http://schemas.openxmlformats.org/officeDocument/2006/custom-properties" xmlns:vt="http://schemas.openxmlformats.org/officeDocument/2006/docPropsVTypes"/>
</file>