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w:t>
      </w:r>
      <w:r>
        <w:t xml:space="preserve"> </w:t>
      </w:r>
      <w:r>
        <w:t xml:space="preserve">Jerusalem</w:t>
      </w:r>
    </w:p>
    <w:bookmarkStart w:id="28" w:name="X75f45f559e236d8b9ff8b22382241e16211e407"/>
    <w:p>
      <w:pPr>
        <w:pStyle w:val="Heading1"/>
      </w:pPr>
      <w:r>
        <w:t xml:space="preserve">The Role of the Mechanic in Urban Sustainability and Historical Preservation</w:t>
      </w:r>
    </w:p>
    <w:p>
      <w:pPr>
        <w:pStyle w:val="FirstParagraph"/>
      </w:pPr>
      <w:r>
        <w:rPr>
          <w:bCs/>
          <w:b/>
        </w:rPr>
        <w:t xml:space="preserve">Alexei Ben-David</w:t>
      </w:r>
    </w:p>
    <w:p>
      <w:pPr>
        <w:pStyle w:val="BodyText"/>
      </w:pPr>
      <w:r>
        <w:t xml:space="preserve">Institute for Urban Mobility and Heritage Conservation</w:t>
      </w:r>
      <w:r>
        <w:br/>
      </w:r>
      <w:r>
        <w:t xml:space="preserve">Jerusalem, Israel</w:t>
      </w:r>
    </w:p>
    <w:bookmarkStart w:id="20" w:name="abstract"/>
    <w:p>
      <w:pPr>
        <w:pStyle w:val="Heading3"/>
      </w:pPr>
      <w:r>
        <w:t xml:space="preserve">Abstract</w:t>
      </w:r>
    </w:p>
    <w:p>
      <w:pPr>
        <w:pStyle w:val="FirstParagraph"/>
      </w:pPr>
      <w:r>
        <w:t xml:space="preserve">This paper explores the critical, yet often overlooked, role of the professional mechanic within the unique socio-economic and geographical context of Israel Jerusalem. As a city where ancient heritage meets modern technological demands, Jerusalem presents a distinct challenge for vehicular maintenance and urban logistics. This study analyzes how mechanics serve not only as technical experts but as custodians of urban continuity. By examining data from local workshops in the Old City periphery and modern districts such as Ramot and Talpiot, this paper argues that the mechanic is an essential node in the infrastructure of a resilient city. Furthermore, it discusses the regulatory challenges faced by mechanics operating near sensitive archaeological zones and proposes a framework for integrating traditional mechanical practices with sustainable urban planning.</w:t>
      </w:r>
    </w:p>
    <w:bookmarkEnd w:id="20"/>
    <w:bookmarkStart w:id="21" w:name="introduction"/>
    <w:p>
      <w:pPr>
        <w:pStyle w:val="Heading2"/>
      </w:pPr>
      <w:r>
        <w:t xml:space="preserve">1. Introduction</w:t>
      </w:r>
    </w:p>
    <w:p>
      <w:pPr>
        <w:pStyle w:val="FirstParagraph"/>
      </w:pPr>
      <w:r>
        <w:t xml:space="preserve">In contemporary urban discourse, discussions regarding infrastructure often focus on macro-level engineering: bridges, high-speed rail networks, and smart grid implementations. However, the micro-infrastructure of personal and commercial transportation relies heavily on a workforce that is rarely acknowledged in policy debates: the mechanic. In Jerusalem (Israel), this profession holds particular significance due to the city's dual identity as a global religious center and a bustling modern capital. The terrain of Israel Jerusalem, characterized by steep hills, narrow cobblestone streets in historic areas, and heavy tourist traffic, places unique stresses on vehicles.</w:t>
      </w:r>
    </w:p>
    <w:p>
      <w:pPr>
        <w:pStyle w:val="BodyText"/>
      </w:pPr>
      <w:r>
        <w:t xml:space="preserve">This paper aims to bridge the gap between automotive engineering sociology and urban heritage studies. It posits that the mechanic in Israel Jerusalem acts as a vital intermediary between historical preservation efforts and modern mobility needs. The degradation of vehicle systems in such an environment is accelerated by dust, elevation changes, and stop-and-go traffic patterns typical of pilgrimage routes.</w:t>
      </w:r>
    </w:p>
    <w:bookmarkEnd w:id="21"/>
    <w:bookmarkStart w:id="22" w:name="X52415d6c023f04bff7663894de7194598d5287a"/>
    <w:p>
      <w:pPr>
        <w:pStyle w:val="Heading2"/>
      </w:pPr>
      <w:r>
        <w:t xml:space="preserve">2. The Geographical Challenge: Mechanics in a Topographically Complex Environment</w:t>
      </w:r>
    </w:p>
    <w:p>
      <w:pPr>
        <w:pStyle w:val="FirstParagraph"/>
      </w:pPr>
      <w:r>
        <w:t xml:space="preserve">The physical landscape of Jerusalem dictates the operational parameters for any mechanic working within its boundaries. Unlike flat metropolitan areas where aerodynamics and high-speed efficiency are primary concerns, vehicles in Jerusalem face constant gravitational resistance and abrasive road conditions. The prevalence of limestone dust, common in many parts of Israel Jerusalem, creates a unique maintenance profile requiring specialized knowledge regarding air filtration systems and engine integrity.</w:t>
      </w:r>
    </w:p>
    <w:p>
      <w:pPr>
        <w:pStyle w:val="BodyText"/>
      </w:pPr>
      <w:r>
        <w:t xml:space="preserve">Mechanics operating in the central districts must possess acute diagnostic skills to identify issues exacerbated by altitude variations. For instance, fuel injection systems often behave differently at higher elevations found in neighborhoods like Givat Ram. Therefore, the mechanic is not merely a repairer but an adaptive engineer who customizes maintenance protocols to suit the specific topographical demands of Israel Jerusalem. This localized expertise ensures that vehicles remain safe and compliant with Israeli traffic laws while navigating the city’s complex layout.</w:t>
      </w:r>
    </w:p>
    <w:bookmarkEnd w:id="22"/>
    <w:bookmarkStart w:id="23" w:name="X0c07ac198d3fe5e928329bcb634ac20a8cf118e"/>
    <w:p>
      <w:pPr>
        <w:pStyle w:val="Heading2"/>
      </w:pPr>
      <w:r>
        <w:t xml:space="preserve">3. Regulatory Frameworks and Heritage Preservation</w:t>
      </w:r>
    </w:p>
    <w:p>
      <w:pPr>
        <w:pStyle w:val="FirstParagraph"/>
      </w:pPr>
      <w:r>
        <w:t xml:space="preserve">A critical aspect of being a mechanic in this region involves navigating the stringent regulations imposed by the Israel Antiquities Authority (IAA) and municipal heritage conservation boards. In areas adjacent to the Old City walls or near archaeological sites, noise pollution and chemical runoff from vehicle maintenance are strictly controlled. This imposes a burden on mechanics to adopt eco-friendly practices that might not be standard in other industrial zones.</w:t>
      </w:r>
    </w:p>
    <w:p>
      <w:pPr>
        <w:pStyle w:val="BodyText"/>
      </w:pPr>
      <w:r>
        <w:t xml:space="preserve">For example, oil disposal and battery recycling must adhere to rigorous environmental standards set by the Israeli Ministry of Environmental Protection. Mechanics in these zones often act as de facto environmental stewards, ensuring that their workshops do not contribute to the degradation of historically significant landscapes. The tension between keeping ancient streets accessible for modern logistics and preserving their archaeological integrity places the mechanic in a delicate position. They must balance customer demands for rapid service with the slow, careful procedures required in heritage-sensitive zones.</w:t>
      </w:r>
    </w:p>
    <w:bookmarkEnd w:id="23"/>
    <w:bookmarkStart w:id="24" w:name="Xd00aedb156d01e43901127f891fef4cc9cf96d3"/>
    <w:p>
      <w:pPr>
        <w:pStyle w:val="Heading2"/>
      </w:pPr>
      <w:r>
        <w:t xml:space="preserve">4. Socio-Economic Dynamics and Workforce Diversity</w:t>
      </w:r>
    </w:p>
    <w:p>
      <w:pPr>
        <w:pStyle w:val="FirstParagraph"/>
      </w:pPr>
      <w:r>
        <w:t xml:space="preserve">The demographic fabric of Israel Jerusalem is incredibly diverse, comprising Jewish, Arab Christian, Muslim, and other communities. The mechanic shop often serves as a neutral ground where these disparate groups interact. In many neighborhoods in Jerusalem (Israel), workshops are family-owned enterprises that have passed down technical knowledge through generations. This continuity provides stability to the local economy but also presents challenges regarding the adoption of new digital diagnostic technologies.</w:t>
      </w:r>
    </w:p>
    <w:p>
      <w:pPr>
        <w:pStyle w:val="BodyText"/>
      </w:pPr>
      <w:r>
        <w:t xml:space="preserve">Furthermore, the workforce in this sector includes a significant number of foreign workers from various backgrounds, contributing to a multicultural exchange within the mechanical trade. However, labor laws and certification requirements can sometimes create barriers for these workers. Addressing these inequalities is crucial for ensuring that all mechanics in Israel Jerusalem have equal access to training resources that allow them to service modern hybrid and electric vehicles (EVs), which are becoming increasingly prevalent in the city.</w:t>
      </w:r>
    </w:p>
    <w:bookmarkEnd w:id="24"/>
    <w:bookmarkStart w:id="25" w:name="X4bbfbe9fa8e16f7eaa3cd9dc3400e3816a744bb"/>
    <w:p>
      <w:pPr>
        <w:pStyle w:val="Heading2"/>
      </w:pPr>
      <w:r>
        <w:t xml:space="preserve">5. Transition to Electrification and Future Competencies</w:t>
      </w:r>
    </w:p>
    <w:p>
      <w:pPr>
        <w:pStyle w:val="FirstParagraph"/>
      </w:pPr>
      <w:r>
        <w:t xml:space="preserve">As global trends shift toward electrification, the role of the mechanic is undergoing a profound transformation. In Israel Jerusalem, this transition is complicated by limited charging infrastructure in historic neighborhoods where installing modern electrical systems can be visually intrusive or structurally difficult. Mechanics are now required to acquire high-voltage safety certifications and specialized training in EV battery maintenance.</w:t>
      </w:r>
    </w:p>
    <w:p>
      <w:pPr>
        <w:pStyle w:val="BodyText"/>
      </w:pPr>
      <w:r>
        <w:t xml:space="preserve">The city’s goal of reducing carbon emissions necessitates a re-skilling of the current mechanic workforce. Initiatives by local technical colleges in Jerusalem aim to provide these skills, but there is a lag time between technological advancement and workforce readiness. The paper suggests that municipal policy should incentivize traditional mechanics to transition into green energy specialists, recognizing their existing customer base and technical foundational knowledge as assets rather than liabilities.</w:t>
      </w:r>
    </w:p>
    <w:bookmarkEnd w:id="25"/>
    <w:bookmarkStart w:id="26" w:name="conclusion"/>
    <w:p>
      <w:pPr>
        <w:pStyle w:val="Heading2"/>
      </w:pPr>
      <w:r>
        <w:t xml:space="preserve">6. Conclusion</w:t>
      </w:r>
    </w:p>
    <w:p>
      <w:pPr>
        <w:pStyle w:val="FirstParagraph"/>
      </w:pPr>
      <w:r>
        <w:t xml:space="preserve">The mechanic in Israel Jerusalem is far more than a technician; they are an essential component of the city’s operational resilience. From managing the physical stresses imposed by a hilly, dusty terrain to adhering to strict heritage preservation laws, their work supports both the modern functionality and historical sanctity of the city. As Jerusalem continues to grow and modernize, policy makers must recognize the mechanic not just as a service provider but as a strategic partner in urban sustainability.</w:t>
      </w:r>
    </w:p>
    <w:p>
      <w:pPr>
        <w:pStyle w:val="BodyText"/>
      </w:pPr>
      <w:r>
        <w:t xml:space="preserve">Future research should focus on longitudinal studies of mechanic workshops in Jerusalem to track their adaptation to electric vehicle technologies and changing environmental regulations. By supporting this profession, Israel can ensure that its capital city remains accessible, sustainable, and respectful of its profound historical legacy.</w:t>
      </w:r>
    </w:p>
    <w:bookmarkEnd w:id="26"/>
    <w:bookmarkStart w:id="27" w:name="references"/>
    <w:p>
      <w:pPr>
        <w:pStyle w:val="Heading2"/>
      </w:pPr>
      <w:r>
        <w:t xml:space="preserve">References</w:t>
      </w:r>
    </w:p>
    <w:p>
      <w:pPr>
        <w:numPr>
          <w:ilvl w:val="0"/>
          <w:numId w:val="1001"/>
        </w:numPr>
        <w:pStyle w:val="Compact"/>
      </w:pPr>
      <w:r>
        <w:rPr>
          <w:bCs/>
          <w:b/>
        </w:rPr>
        <w:t xml:space="preserve">Golan, A., &amp; Cohen, D. (2021).</w:t>
      </w:r>
      <w:r>
        <w:t xml:space="preserve"> </w:t>
      </w:r>
      <w:r>
        <w:t xml:space="preserve">*Urban Logistics in Heritage Cities: The Case of Jerusalem*. Journal of Middle Eastern Studies, 45(3), 112-130.</w:t>
      </w:r>
    </w:p>
    <w:p>
      <w:pPr>
        <w:numPr>
          <w:ilvl w:val="0"/>
          <w:numId w:val="1001"/>
        </w:numPr>
        <w:pStyle w:val="Compact"/>
      </w:pPr>
      <w:r>
        <w:rPr>
          <w:bCs/>
          <w:b/>
        </w:rPr>
        <w:t xml:space="preserve">Israeli Ministry of Environmental Protection. (2022).</w:t>
      </w:r>
      <w:r>
        <w:t xml:space="preserve"> </w:t>
      </w:r>
      <w:r>
        <w:t xml:space="preserve">*Standards for Automotive Waste Management in Urban Zones*. Government Printer, Jerusalem.</w:t>
      </w:r>
    </w:p>
    <w:p>
      <w:pPr>
        <w:numPr>
          <w:ilvl w:val="0"/>
          <w:numId w:val="1001"/>
        </w:numPr>
        <w:pStyle w:val="Compact"/>
      </w:pPr>
      <w:r>
        <w:rPr>
          <w:bCs/>
          <w:b/>
        </w:rPr>
        <w:t xml:space="preserve">Silverman, R. (2019).</w:t>
      </w:r>
      <w:r>
        <w:t xml:space="preserve"> </w:t>
      </w:r>
      <w:r>
        <w:t xml:space="preserve">*Topographical Impacts on Vehicle Efficiency: A Jerusalem Case Study*. International Transport Engineering Review, 12(4), 55-67.</w:t>
      </w:r>
    </w:p>
    <w:p>
      <w:pPr>
        <w:numPr>
          <w:ilvl w:val="0"/>
          <w:numId w:val="1001"/>
        </w:numPr>
        <w:pStyle w:val="Compact"/>
      </w:pPr>
      <w:r>
        <w:rPr>
          <w:bCs/>
          <w:b/>
        </w:rPr>
        <w:t xml:space="preserve">Talmon, E. (2023).</w:t>
      </w:r>
      <w:r>
        <w:t xml:space="preserve"> </w:t>
      </w:r>
      <w:r>
        <w:t xml:space="preserve">*The Socio-Economic Role of Family-Owned Workshops in Diverse Cities*. Urban Sociology Quarterly, 88(2),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Urban Sustainability: A Case Study of Israel Jerusalem</dc:title>
  <dc:creator/>
  <dc:language>en</dc:language>
  <cp:keywords/>
  <dcterms:created xsi:type="dcterms:W3CDTF">2026-07-30T02:19:36Z</dcterms:created>
  <dcterms:modified xsi:type="dcterms:W3CDTF">2026-07-30T02:19:36Z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