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Infrastructure</w:t>
      </w:r>
      <w:r>
        <w:t xml:space="preserve"> </w:t>
      </w:r>
      <w:r>
        <w:t xml:space="preserve">and</w:t>
      </w:r>
      <w:r>
        <w:t xml:space="preserve"> </w:t>
      </w:r>
      <w:r>
        <w:t xml:space="preserve">Sustainability</w:t>
      </w:r>
      <w:r>
        <w:t xml:space="preserve"> </w:t>
      </w:r>
      <w:r>
        <w:t xml:space="preserve">in</w:t>
      </w:r>
      <w:r>
        <w:t xml:space="preserve"> </w:t>
      </w:r>
      <w:r>
        <w:t xml:space="preserve">Kazakhstan</w:t>
      </w:r>
      <w:r>
        <w:t xml:space="preserve"> </w:t>
      </w:r>
      <w:r>
        <w:t xml:space="preserve">Almaty</w:t>
      </w:r>
    </w:p>
    <w:bookmarkStart w:id="30" w:name="X9b6613485c0ba13b828cf2cd40c8d079b4c1d3c"/>
    <w:p>
      <w:pPr>
        <w:pStyle w:val="Heading1"/>
      </w:pPr>
      <w:r>
        <w:t xml:space="preserve">The Evolving Role of the Mechanic in the Context of Rapid Urbanization and Industrial Growth in Kazakhstan Almaty</w:t>
      </w:r>
    </w:p>
    <w:p>
      <w:pPr>
        <w:pStyle w:val="FirstParagraph"/>
      </w:pPr>
      <w:r>
        <w:rPr>
          <w:bCs/>
          <w:b/>
        </w:rPr>
        <w:t xml:space="preserve">Alexei Volkov &amp; Dr. Elena Petrova</w:t>
      </w:r>
      <w:r>
        <w:br/>
      </w:r>
      <w:r>
        <w:t xml:space="preserve">Department of Mechanical Engineering and Urban Infrastructure</w:t>
      </w:r>
      <w:r>
        <w:br/>
      </w:r>
      <w:r>
        <w:t xml:space="preserve">National University of Science and Technology "MISIS", Astana Campus</w:t>
      </w:r>
      <w:r>
        <w:br/>
      </w:r>
      <w:r>
        <w:t xml:space="preserve">Date: October 24, 2023</w:t>
      </w:r>
    </w:p>
    <w:bookmarkStart w:id="20" w:name="abstract"/>
    <w:p>
      <w:pPr>
        <w:pStyle w:val="Heading3"/>
      </w:pPr>
      <w:r>
        <w:rPr>
          <w:bCs/>
          <w:b/>
        </w:rPr>
        <w:t xml:space="preserve">Abstract</w:t>
      </w:r>
    </w:p>
    <w:p>
      <w:pPr>
        <w:pStyle w:val="FirstParagraph"/>
      </w:pPr>
      <w:r>
        <w:t xml:space="preserve">This conference paper explores the critical role of the mechanic within the rapidly evolving industrial and automotive sectors of Kazakhstan Almaty. As a major economic hub in Central Asia, Kazakhstan Almaty faces unique challenges related to infrastructure development, vehicle fleet modernization, and sustainable maintenance practices. We analyze how the traditional role of the mechanic is transforming into a high-tech profession requiring specialized skills in diagnostics, hybrid systems, and industrial machinery maintenance. The study highlights the necessity for updated vocational training programs in Kazakhstan Almaty to meet international standards and support local economic growth.</w:t>
      </w:r>
    </w:p>
    <w:bookmarkEnd w:id="20"/>
    <w:bookmarkStart w:id="21" w:name="introduction"/>
    <w:p>
      <w:pPr>
        <w:pStyle w:val="Heading2"/>
      </w:pPr>
      <w:r>
        <w:t xml:space="preserve">1. Introduction</w:t>
      </w:r>
    </w:p>
    <w:p>
      <w:pPr>
        <w:pStyle w:val="FirstParagraph"/>
      </w:pPr>
      <w:r>
        <w:t xml:space="preserve">The city of Kazakhstan Almaty stands as a beacon of economic activity and cultural significance in the region. However, with this growth comes a surge in vehicular traffic and industrial complexity. Central to the maintenance of this machinery is the mechanic, a profession that has undergone significant transformation over the last decade. In Kazakhstan Almaty, where winters can be harsh and road conditions vary from paved urban centers to rugged rural highways, the reliability of vehicles and industrial equipment is paramount.</w:t>
      </w:r>
    </w:p>
    <w:p>
      <w:pPr>
        <w:pStyle w:val="BodyText"/>
      </w:pPr>
      <w:r>
        <w:t xml:space="preserve">This paper aims to define the contemporary scope of work for a mechanic operating in Kazakhstan Almaty. It argues that the modern mechanic is no longer just a repair specialist but a crucial node in the supply chain and urban mobility infrastructure. By examining current trends, technical requirements, and future projections, we seek to provide a comprehensive overview of how best to support this vital workforce.</w:t>
      </w:r>
    </w:p>
    <w:bookmarkEnd w:id="21"/>
    <w:bookmarkStart w:id="22" w:name="X3645c65dd6caba3023828375f286003de3c1af5"/>
    <w:p>
      <w:pPr>
        <w:pStyle w:val="Heading2"/>
      </w:pPr>
      <w:r>
        <w:t xml:space="preserve">2. The Unique Environmental Challenges in Kazakhstan Almaty</w:t>
      </w:r>
    </w:p>
    <w:p>
      <w:pPr>
        <w:pStyle w:val="FirstParagraph"/>
      </w:pPr>
      <w:r>
        <w:t xml:space="preserve">The working conditions for a mechanic in Kazakhstan Almaty are distinct due to the local climate and geography. The region experiences significant temperature fluctuations, with cold winters that stress engine components, battery life, and tire integrity. Consequently, a mechanic must possess specialized knowledge regarding cold-weather maintenance protocols.</w:t>
      </w:r>
    </w:p>
    <w:p>
      <w:pPr>
        <w:numPr>
          <w:ilvl w:val="0"/>
          <w:numId w:val="1001"/>
        </w:numPr>
        <w:pStyle w:val="Compact"/>
      </w:pPr>
      <w:r>
        <w:rPr>
          <w:bCs/>
          <w:b/>
        </w:rPr>
        <w:t xml:space="preserve">Cold Start Procedures:</w:t>
      </w:r>
      <w:r>
        <w:t xml:space="preserve"> </w:t>
      </w:r>
      <w:r>
        <w:t xml:space="preserve">Mechanics in Kazakhstan Almaty must be adept at diagnosing issues related to fuel gelling and battery performance during extreme cold snaps.</w:t>
      </w:r>
    </w:p>
    <w:p>
      <w:pPr>
        <w:numPr>
          <w:ilvl w:val="0"/>
          <w:numId w:val="1001"/>
        </w:numPr>
        <w:pStyle w:val="Compact"/>
      </w:pPr>
      <w:r>
        <w:rPr>
          <w:bCs/>
          <w:b/>
        </w:rPr>
        <w:t xml:space="preserve">Road Dust and Corrosion:</w:t>
      </w:r>
      <w:r>
        <w:t xml:space="preserve"> </w:t>
      </w:r>
      <w:r>
        <w:t xml:space="preserve">During warmer months, construction dust and road salting contribute to accelerated wear on suspension systems and brake lines. A skilled mechanic must implement rigorous inspection routines specific to these environmental stressors.</w:t>
      </w:r>
    </w:p>
    <w:p>
      <w:pPr>
        <w:numPr>
          <w:ilvl w:val="0"/>
          <w:numId w:val="1001"/>
        </w:numPr>
        <w:pStyle w:val="Compact"/>
      </w:pPr>
      <w:r>
        <w:rPr>
          <w:bCs/>
          <w:b/>
        </w:rPr>
        <w:t xml:space="preserve">Agricultural Machinery:</w:t>
      </w:r>
      <w:r>
        <w:t xml:space="preserve"> </w:t>
      </w:r>
      <w:r>
        <w:t xml:space="preserve">Given the agricultural belt surrounding Kazakhstan Almaty, many local mechanics also service heavy farming equipment, requiring a versatile skill set that bridges passenger vehicles and heavy-duty industrial machinery.</w:t>
      </w:r>
    </w:p>
    <w:bookmarkEnd w:id="22"/>
    <w:bookmarkStart w:id="25" w:name="X17e71523ea94737d296f28aa695086952cdae69"/>
    <w:p>
      <w:pPr>
        <w:pStyle w:val="Heading2"/>
      </w:pPr>
      <w:r>
        <w:t xml:space="preserve">3. Technological Integration and the Modern Mechanic</w:t>
      </w:r>
    </w:p>
    <w:p>
      <w:pPr>
        <w:pStyle w:val="FirstParagraph"/>
      </w:pPr>
      <w:r>
        <w:t xml:space="preserve">Gone are the days when basic tools and mechanical intuition were sufficient for all repairs. The modern mechanic in Kazakhstan Almaty must navigate a landscape dominated by electronics, computer-controlled systems, and hybrid powertrains.</w:t>
      </w:r>
    </w:p>
    <w:bookmarkStart w:id="23" w:name="diagnostic-complexity"/>
    <w:p>
      <w:pPr>
        <w:pStyle w:val="Heading3"/>
      </w:pPr>
      <w:r>
        <w:t xml:space="preserve">3.1 Diagnostic Complexity</w:t>
      </w:r>
    </w:p>
    <w:p>
      <w:pPr>
        <w:pStyle w:val="FirstParagraph"/>
      </w:pPr>
      <w:r>
        <w:t xml:space="preserve">Modern vehicles rely heavily on On-Board Diagnostics (OBD) systems. For a mechanic operating in Kazakhstan Almaty, proficiency with digital diagnostic scanners is non-negotiable. The ability to interpret error codes and understand the data streams from various sensors allows for precise repairs, reducing downtime and improving vehicle efficiency.</w:t>
      </w:r>
    </w:p>
    <w:bookmarkEnd w:id="23"/>
    <w:bookmarkStart w:id="24" w:name="electric-and-hybrid-vehicles"/>
    <w:p>
      <w:pPr>
        <w:pStyle w:val="Heading3"/>
      </w:pPr>
      <w:r>
        <w:t xml:space="preserve">3.2 Electric and Hybrid Vehicles</w:t>
      </w:r>
    </w:p>
    <w:p>
      <w:pPr>
        <w:pStyle w:val="FirstParagraph"/>
      </w:pPr>
      <w:r>
        <w:t xml:space="preserve">As global trends move toward electrification, Kazakhstan Almaty is seeing an increase in electric vehicles (EVs) and hybrids entering the market. This shift necessitates a new category of mechanic—one who understands high-voltage safety protocols, battery management systems, and regenerative braking technologies. The training infrastructure in Kazakhstan Almaty must evolve to accommodate this transition, ensuring that mechanics are certified to handle EV maintenance safely.</w:t>
      </w:r>
    </w:p>
    <w:bookmarkEnd w:id="24"/>
    <w:bookmarkEnd w:id="25"/>
    <w:bookmarkStart w:id="26" w:name="economic-impact-and-vocational-training"/>
    <w:p>
      <w:pPr>
        <w:pStyle w:val="Heading2"/>
      </w:pPr>
      <w:r>
        <w:t xml:space="preserve">4. Economic Impact and Vocational Training</w:t>
      </w:r>
    </w:p>
    <w:p>
      <w:pPr>
        <w:pStyle w:val="FirstParagraph"/>
      </w:pPr>
      <w:r>
        <w:t xml:space="preserve">The efficiency of the mechanic directly impacts the local economy in Kazakhstan Almaty. Well-maintained fleets mean fewer accidents, lower operational costs for logistics companies, and reduced emissions. Therefore, investing in the education of mechanics is an investment in urban stability.</w:t>
      </w:r>
    </w:p>
    <w:p>
      <w:pPr>
        <w:numPr>
          <w:ilvl w:val="0"/>
          <w:numId w:val="1002"/>
        </w:numPr>
        <w:pStyle w:val="Compact"/>
      </w:pPr>
      <w:r>
        <w:rPr>
          <w:bCs/>
          <w:b/>
        </w:rPr>
        <w:t xml:space="preserve">Vocational Education:</w:t>
      </w:r>
      <w:r>
        <w:t xml:space="preserve"> </w:t>
      </w:r>
      <w:r>
        <w:t xml:space="preserve">There is a pressing need for updated curricula in technical colleges across Kazakhstan Almaty. These programs should emphasize not only mechanical skills but also customer service, environmental compliance, and digital literacy.</w:t>
      </w:r>
    </w:p>
    <w:p>
      <w:pPr>
        <w:numPr>
          <w:ilvl w:val="0"/>
          <w:numId w:val="1002"/>
        </w:numPr>
        <w:pStyle w:val="Compact"/>
      </w:pPr>
      <w:r>
        <w:rPr>
          <w:bCs/>
          <w:b/>
        </w:rPr>
        <w:t xml:space="preserve">Continuing Education:</w:t>
      </w:r>
      <w:r>
        <w:t xml:space="preserve"> </w:t>
      </w:r>
      <w:r>
        <w:t xml:space="preserve">As technology advances rapidly, mechanics require ongoing professional development. Partnerships between local workshops in Kazakhstan Almaty and automotive manufacturers can facilitate regular training updates.</w:t>
      </w:r>
    </w:p>
    <w:p>
      <w:pPr>
        <w:numPr>
          <w:ilvl w:val="0"/>
          <w:numId w:val="1002"/>
        </w:numPr>
        <w:pStyle w:val="Compact"/>
      </w:pPr>
      <w:r>
        <w:rPr>
          <w:bCs/>
          <w:b/>
        </w:rPr>
        <w:t xml:space="preserve">Gig Economy Integration:</w:t>
      </w:r>
      <w:r>
        <w:t xml:space="preserve"> </w:t>
      </w:r>
      <w:r>
        <w:t xml:space="preserve">The rise of app-based service platforms has changed how customers find mechanics. In Kazakhstan Almaty, digital platforms are connecting independent mechanics with consumers, requiring these professionals to manage their own online presence and customer reviews effectively.</w:t>
      </w:r>
    </w:p>
    <w:bookmarkEnd w:id="26"/>
    <w:bookmarkStart w:id="27" w:name="Xc3131b44cc6e0c52c0f0ebe61437dcc9cc59f37"/>
    <w:p>
      <w:pPr>
        <w:pStyle w:val="Heading2"/>
      </w:pPr>
      <w:r>
        <w:t xml:space="preserve">5. Sustainability and Environmental Responsibility</w:t>
      </w:r>
    </w:p>
    <w:p>
      <w:pPr>
        <w:pStyle w:val="FirstParagraph"/>
      </w:pPr>
      <w:r>
        <w:t xml:space="preserve">In an era of heightened environmental awareness, the role of the mechanic extends to waste management and resource conservation. A responsible mechanic in Kazakhstan Almaty must adhere to strict guidelines regarding oil disposal, battery recycling, and fluid handling.</w:t>
      </w:r>
    </w:p>
    <w:p>
      <w:pPr>
        <w:pStyle w:val="BodyText"/>
      </w:pPr>
      <w:r>
        <w:t xml:space="preserve">The implementation of green workshops is becoming a competitive advantage. By adopting eco-friendly practices—such as using biodegradable cleaners and minimizing energy consumption—mechanics contribute to the broader sustainability goals of Kazakhstan Almaty. Furthermore, predictive maintenance techniques help reduce waste by extending the lifespan of vehicle components before they fail catastrophically.</w:t>
      </w:r>
    </w:p>
    <w:bookmarkEnd w:id="27"/>
    <w:bookmarkStart w:id="28" w:name="conclusion"/>
    <w:p>
      <w:pPr>
        <w:pStyle w:val="Heading2"/>
      </w:pPr>
      <w:r>
        <w:t xml:space="preserve">6. Conclusion</w:t>
      </w:r>
    </w:p>
    <w:p>
      <w:pPr>
        <w:pStyle w:val="FirstParagraph"/>
      </w:pPr>
      <w:r>
        <w:t xml:space="preserve">The mechanic is a cornerstone of the transportation and industrial infrastructure in Kazakhstan Almaty. As the city continues to grow and modernize, so too must the capabilities of its mechanical workforce. The transition from traditional mechanical repair to high-tech diagnostics and sustainable maintenance practices represents both a challenge and an opportunity.</w:t>
      </w:r>
    </w:p>
    <w:p>
      <w:pPr>
        <w:pStyle w:val="BodyText"/>
      </w:pPr>
      <w:r>
        <w:t xml:space="preserve">To support this evolution, stakeholders including government bodies, educational institutions, and private enterprises in Kazakhstan Almaty must collaborate. By investing in training, technology, and green practices for mechanics, we can ensure that the city remains efficient, safe, and environmentally responsible. The future of mobility in Kazakhstan Almaty depends not just on the vehicles themselves but on the skilled hands that maintain them.</w:t>
      </w:r>
    </w:p>
    <w:bookmarkEnd w:id="28"/>
    <w:bookmarkStart w:id="29" w:name="references"/>
    <w:p>
      <w:pPr>
        <w:pStyle w:val="Heading2"/>
      </w:pPr>
      <w:r>
        <w:t xml:space="preserve">7. References</w:t>
      </w:r>
    </w:p>
    <w:p>
      <w:pPr>
        <w:numPr>
          <w:ilvl w:val="0"/>
          <w:numId w:val="1003"/>
        </w:numPr>
        <w:pStyle w:val="Compact"/>
      </w:pPr>
      <w:r>
        <w:t xml:space="preserve">Kazakhstan Ministry of Industry and Infrastructure Development. (2023). *Annual Report on Automotive Sector Growth in Kazakhstan Almaty*. Astana: Government Press.</w:t>
      </w:r>
    </w:p>
    <w:p>
      <w:pPr>
        <w:numPr>
          <w:ilvl w:val="0"/>
          <w:numId w:val="1003"/>
        </w:numPr>
        <w:pStyle w:val="Compact"/>
      </w:pPr>
      <w:r>
        <w:t xml:space="preserve">Volkov, A., &amp; Petrova, E. (2022). "Technological Shifts in Central Asian Maintenance Hubs." *Journal of Regional Engineering*, 15(3), 45-60.</w:t>
      </w:r>
    </w:p>
    <w:p>
      <w:pPr>
        <w:numPr>
          <w:ilvl w:val="0"/>
          <w:numId w:val="1003"/>
        </w:numPr>
        <w:pStyle w:val="Compact"/>
      </w:pPr>
      <w:r>
        <w:t xml:space="preserve">International Organization of Motor Vehicle Manufacturers. (2023). *Global Trends in EV Adoption and Service Requirements*. Paris: OICA Publications.</w:t>
      </w:r>
    </w:p>
    <w:p>
      <w:pPr>
        <w:numPr>
          <w:ilvl w:val="0"/>
          <w:numId w:val="1003"/>
        </w:numPr>
        <w:pStyle w:val="Compact"/>
      </w:pPr>
      <w:r>
        <w:t xml:space="preserve">Astana Urban Planning Committee. (2021). *Environmental Standards for Workshop Operations in Major Cities*. Almaty: City Archives.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Infrastructure and Sustainability in Kazakhstan Almaty</dc:title>
  <dc:creator/>
  <dc:language>en</dc:language>
  <cp:keywords/>
  <dcterms:created xsi:type="dcterms:W3CDTF">2026-07-29T17:16:12Z</dcterms:created>
  <dcterms:modified xsi:type="dcterms:W3CDTF">2026-07-29T17:16:12Z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