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A</w:t>
      </w:r>
      <w:r>
        <w:t xml:space="preserve"> </w:t>
      </w:r>
      <w:r>
        <w:t xml:space="preserve">Conference</w:t>
      </w:r>
      <w:r>
        <w:t xml:space="preserve"> </w:t>
      </w:r>
      <w:r>
        <w:t xml:space="preserve">Paper</w:t>
      </w:r>
    </w:p>
    <w:bookmarkStart w:id="28" w:name="X8a3794db8dbae0b49054b9ea76d3e4d937d85ab"/>
    <w:p>
      <w:pPr>
        <w:pStyle w:val="Heading1"/>
      </w:pPr>
      <w:r>
        <w:t xml:space="preserve">The Evolving Role of the Mechanic in the Netherlands Amsterdam</w:t>
      </w:r>
    </w:p>
    <w:p>
      <w:pPr>
        <w:pStyle w:val="FirstParagraph"/>
      </w:pPr>
      <w:r>
        <w:rPr>
          <w:bCs/>
          <w:b/>
        </w:rPr>
        <w:t xml:space="preserve">Conference Paper Presented at the International Symposium on Automotive Engineering and Urban Mobility</w:t>
      </w:r>
      <w:r>
        <w:br/>
      </w:r>
      <w:r>
        <w:rPr>
          <w:bCs/>
          <w:b/>
        </w:rPr>
        <w:t xml:space="preserve">Netherlands Amsterdam Conference Center, 2023</w:t>
      </w:r>
      <w:r>
        <w:br/>
      </w:r>
      <w:r>
        <w:rPr>
          <w:iCs/>
          <w:i/>
        </w:rPr>
        <w:t xml:space="preserve">Author: Dr. J. van der Meer, Department of Mechanical Engineering, Delft University of Technology</w:t>
      </w:r>
    </w:p>
    <w:p>
      <w:pPr>
        <w:pStyle w:val="BodyText"/>
      </w:pPr>
      <w:r>
        <w:rPr>
          <w:u w:val="single"/>
          <w:bCs/>
          <w:b/>
        </w:rPr>
        <w:t xml:space="preserve">Abstract:</w:t>
      </w:r>
      <w:r>
        <w:t xml:space="preserve"> </w:t>
      </w:r>
      <w:r>
        <w:t xml:space="preserve">This paper explores the transformative trajectory of the mechanic profession within the unique socio-technical ecosystem of Netherlands Amsterdam. As a global hub for sustainability and innovation, Amsterdam presents distinct challenges and opportunities for automotive service professionals. This study analyzes how traditional mechanical skills are being redefined by electrification, digital connectivity, and circular economy principles specific to this Dutch metropolis. The findings suggest that the modern mechanic in Netherlands Amsterdam is no longer merely a repair specialist but a critical node in urban energy infrastructure and data-driven mobility networks.</w:t>
      </w:r>
    </w:p>
    <w:bookmarkStart w:id="20" w:name="introduction"/>
    <w:p>
      <w:pPr>
        <w:pStyle w:val="Heading2"/>
      </w:pPr>
      <w:r>
        <w:t xml:space="preserve">1. Introduction</w:t>
      </w:r>
    </w:p>
    <w:p>
      <w:pPr>
        <w:pStyle w:val="FirstParagraph"/>
      </w:pPr>
      <w:r>
        <w:t xml:space="preserve">The city of Netherlands Amsterdam stands as a beacon of progressive urban planning and environmental stewardship. Within this vibrant landscape, the automotive industry is undergoing a radical shift. For decades, the mechanic has been viewed through the lens of traditional combustion engine repair—a role defined by grease, gears, and internal combustion diagnostics. However, in Netherlands Amsterdam, this definition is rapidly becoming obsolete. The city’s aggressive targets for carbon neutrality by 2030 have necessitated a reimagining of how vehicles are maintained, serviced, and repaired.</w:t>
      </w:r>
    </w:p>
    <w:p>
      <w:pPr>
        <w:pStyle w:val="BodyText"/>
      </w:pPr>
      <w:r>
        <w:t xml:space="preserve">This conference paper aims to dissect the multifaceted role of the mechanic in this specific geographic and cultural context. By examining the intersection of technological advancement, regulatory frameworks in Netherlands Amsterdam, and shifting consumer behaviors, we argue that the mechanic is evolving into a "mobility systems technician." This transformation requires not only technical upskilling but also a deep understanding of software integration and sustainable material science.</w:t>
      </w:r>
    </w:p>
    <w:bookmarkEnd w:id="20"/>
    <w:bookmarkStart w:id="21" w:name="Xb3781b2b53ad89d2930fe75aabafb13abb550bb"/>
    <w:p>
      <w:pPr>
        <w:pStyle w:val="Heading2"/>
      </w:pPr>
      <w:r>
        <w:t xml:space="preserve">2. The Technological Shift: From Combustion to Electric</w:t>
      </w:r>
    </w:p>
    <w:p>
      <w:pPr>
        <w:pStyle w:val="FirstParagraph"/>
      </w:pPr>
      <w:r>
        <w:t xml:space="preserve">The primary driver of change for the mechanic in Netherlands Amsterdam is the rapid adoption of Electric Vehicles (EVs). Unlike traditional mechanics who rely on physical intuition and auditory cues to diagnose engine faults, the modern technician must possess high-level competencies in high-voltage electrical systems and battery management. In a city like Netherlands Amsterdam, where charging infrastructure density is among the highest in Europe, access to real-time battery health data is crucial.</w:t>
      </w:r>
    </w:p>
    <w:p>
      <w:pPr>
        <w:pStyle w:val="BodyText"/>
      </w:pPr>
      <w:r>
        <w:t xml:space="preserve">The mechanic’s toolkit has shifted from spanners and wrenches to diagnostic tablets and thermal imaging cameras. Furthermore, safety protocols have changed drastically. Working with high-voltage systems in the humid climate of Netherlands Amsterdam requires specialized certification and rigorous safety procedures that were previously unnecessary. This shift represents a significant barrier to entry for older generations of mechanics, highlighting the urgent need for comprehensive retraining programs within the Dutch vocational education system.</w:t>
      </w:r>
    </w:p>
    <w:bookmarkEnd w:id="21"/>
    <w:bookmarkStart w:id="22" w:name="digitalization-and-connectivity"/>
    <w:p>
      <w:pPr>
        <w:pStyle w:val="Heading2"/>
      </w:pPr>
      <w:r>
        <w:t xml:space="preserve">3. Digitalization and Connectivity</w:t>
      </w:r>
    </w:p>
    <w:p>
      <w:pPr>
        <w:pStyle w:val="FirstParagraph"/>
      </w:pPr>
      <w:r>
        <w:t xml:space="preserve">In addition to electrification, the mechanic in Netherlands Amsterdam must navigate an increasingly digital landscape. Modern vehicles are essentially computers on wheels, constantly communicating with cloud servers and municipal infrastructure. For a mechanic based in Netherlands Amsterdam, understanding over-the-air (OTA) updates is as important as understanding spark plugs.</w:t>
      </w:r>
    </w:p>
    <w:p>
      <w:pPr>
        <w:pStyle w:val="BodyText"/>
      </w:pPr>
      <w:r>
        <w:t xml:space="preserve">Dealerships and independent repair shops alike are finding that many issues once requiring physical intervention can now be resolved through software patches. This has forced the mechanic to become a hybrid technician-engineer. In the context of Netherlands Amsterdam, where digital literacy is high among both consumers and professionals, this evolution is accelerating. The mechanic must interpret complex error codes generated by autonomous driving sensors and ADAS (Advanced Driver Assistance Systems) calibration data, requiring a level of analytical skill comparable to that of an IT specialist.</w:t>
      </w:r>
    </w:p>
    <w:bookmarkEnd w:id="22"/>
    <w:bookmarkStart w:id="23" w:name="sustainability-and-the-circular-economy"/>
    <w:p>
      <w:pPr>
        <w:pStyle w:val="Heading2"/>
      </w:pPr>
      <w:r>
        <w:t xml:space="preserve">4. Sustainability and the Circular Economy</w:t>
      </w:r>
    </w:p>
    <w:p>
      <w:pPr>
        <w:pStyle w:val="FirstParagraph"/>
      </w:pPr>
      <w:r>
        <w:t xml:space="preserve">Netherlands Amsterdam is a pioneer in the circular economy, aiming to eliminate waste entirely from its production and consumption cycles. This philosophy directly impacts the work of the mechanic. There is a growing demand for "green mechanics"—professionals who prioritize repair over replacement and utilize remanufactured parts sourced from local recycling hubs.</w:t>
      </w:r>
    </w:p>
    <w:p>
      <w:pPr>
        <w:pStyle w:val="BodyText"/>
      </w:pPr>
      <w:r>
        <w:t xml:space="preserve">In this eco-conscious environment, the mechanic plays a vital role in extending vehicle lifespans. This involves not just fixing broken parts, but assessing the viability of component recovery. For instance, a mechanic in Netherlands Amsterdam must be adept at extracting valuable materials such as lithium and cobalt from end-of-life batteries for reuse. This adds an environmental stewardship dimension to the mechanical trade, aligning professional duties with the city’s broader ecological goals.</w:t>
      </w:r>
    </w:p>
    <w:bookmarkEnd w:id="23"/>
    <w:bookmarkStart w:id="24" w:name="urban-logistics-and-service-models"/>
    <w:p>
      <w:pPr>
        <w:pStyle w:val="Heading2"/>
      </w:pPr>
      <w:r>
        <w:t xml:space="preserve">5. Urban Logistics and Service Models</w:t>
      </w:r>
    </w:p>
    <w:p>
      <w:pPr>
        <w:pStyle w:val="FirstParagraph"/>
      </w:pPr>
      <w:r>
        <w:t xml:space="preserve">The unique urban geography of Netherlands Amsterdam also dictates new service models for mechanics. With narrow streets, limited parking, and strict emission zones in the city center, traditional tow-truck services are often inefficient or prohibited. Consequently, mobile mechanics have gained prominence in Netherlands Amsterdam.</w:t>
      </w:r>
    </w:p>
    <w:p>
      <w:pPr>
        <w:pStyle w:val="BodyText"/>
      </w:pPr>
      <w:r>
        <w:t xml:space="preserve">These technicians travel to the customer’s location—whether at home or work—to perform diagnostics and repairs using compact, electrically powered toolkits. This shift reduces traffic congestion and carbon emissions associated with towing vehicles to distant workshops. It requires mechanics to be self-sufficient problem solvers, capable of handling a wide variety of tasks without the benefit of heavy workshop infrastructure. This autonomy is a defining characteristic of the modern mechanic in this region.</w:t>
      </w:r>
    </w:p>
    <w:bookmarkEnd w:id="24"/>
    <w:bookmarkStart w:id="25" w:name="X20878b33a68a88db89340be38396c39d5e57fd0"/>
    <w:p>
      <w:pPr>
        <w:pStyle w:val="Heading2"/>
      </w:pPr>
      <w:r>
        <w:t xml:space="preserve">6. Socio-Economic Implications and Workforce Development</w:t>
      </w:r>
    </w:p>
    <w:p>
      <w:pPr>
        <w:pStyle w:val="FirstParagraph"/>
      </w:pPr>
      <w:r>
        <w:t xml:space="preserve">The transition described above poses significant socio-economic challenges. There is a risk of skill gaps widening between those who can adapt to the high-tech demands of Netherlands Amsterdam’s automotive sector and those who cannot. Addressing this requires collaboration between educational institutions, industry leaders, and government bodies.</w:t>
      </w:r>
    </w:p>
    <w:p>
      <w:pPr>
        <w:pStyle w:val="BodyText"/>
      </w:pPr>
      <w:r>
        <w:t xml:space="preserve">We propose that vocational schools in the Netherlands Amsterdam region integrate modules on electrical engineering, data analytics, and circular economy principles into their standard curricula. Furthermore, continuing education programs must be subsidized to ensure that incumbent mechanics can transition smoothly into these new roles without financial hardship. The goal is to preserve jobs while upgrading the quality of labor in response to market demands.</w:t>
      </w:r>
    </w:p>
    <w:bookmarkEnd w:id="25"/>
    <w:bookmarkStart w:id="26" w:name="conclusion"/>
    <w:p>
      <w:pPr>
        <w:pStyle w:val="Heading2"/>
      </w:pPr>
      <w:r>
        <w:t xml:space="preserve">7. Conclusion</w:t>
      </w:r>
    </w:p>
    <w:p>
      <w:pPr>
        <w:pStyle w:val="FirstParagraph"/>
      </w:pPr>
      <w:r>
        <w:t xml:space="preserve">In conclusion, the role of the mechanic in Netherlands Amsterdam is undergoing a profound metamorphosis. No longer confined to the grease-stained confines of a traditional garage, today’s mechanic operates at the intersection of energy, data, and sustainability. As a vital component of Netherlands Amsterdam’s smart city infrastructure, this professional ensures that mobility remains safe, efficient, and environmentally responsible.</w:t>
      </w:r>
    </w:p>
    <w:p>
      <w:pPr>
        <w:pStyle w:val="BodyText"/>
      </w:pPr>
      <w:r>
        <w:t xml:space="preserve">To maintain competitiveness and social equity in this new era, stakeholders must invest in comprehensive retraining initiatives and embrace innovative service models such as mobile maintenance. By doing so, Netherlands Amsterdam can set a global standard for how the mechanic profession evolves in an age of electrification and digitalization. The future of the mechanic is not just about fixing cars; it is about maintaining the flow of a sustainable urban ecosystem.</w:t>
      </w:r>
    </w:p>
    <w:bookmarkEnd w:id="26"/>
    <w:bookmarkStart w:id="27" w:name="references"/>
    <w:p>
      <w:pPr>
        <w:pStyle w:val="Heading2"/>
      </w:pPr>
      <w:r>
        <w:t xml:space="preserve">8. References</w:t>
      </w:r>
    </w:p>
    <w:p>
      <w:pPr>
        <w:numPr>
          <w:ilvl w:val="0"/>
          <w:numId w:val="1001"/>
        </w:numPr>
        <w:pStyle w:val="Compact"/>
      </w:pPr>
      <w:r>
        <w:rPr>
          <w:bCs/>
          <w:b/>
        </w:rPr>
        <w:t xml:space="preserve">Bijma, T.</w:t>
      </w:r>
      <w:r>
        <w:t xml:space="preserve"> </w:t>
      </w:r>
      <w:r>
        <w:t xml:space="preserve">(2021). *Urban Mobility in the Netherlands: Policy and Practice*. Amsterdam University Press.</w:t>
      </w:r>
    </w:p>
    <w:p>
      <w:pPr>
        <w:numPr>
          <w:ilvl w:val="0"/>
          <w:numId w:val="1001"/>
        </w:numPr>
        <w:pStyle w:val="Compact"/>
      </w:pPr>
      <w:r>
        <w:rPr>
          <w:bCs/>
          <w:b/>
        </w:rPr>
        <w:t xml:space="preserve">Dutch Ministry of Infrastructure and Water Management.</w:t>
      </w:r>
      <w:r>
        <w:t xml:space="preserve"> </w:t>
      </w:r>
      <w:r>
        <w:t xml:space="preserve">(2022). *National EV Charging Infrastructure Report*. The Hague: Rijksoverheid.</w:t>
      </w:r>
    </w:p>
    <w:p>
      <w:pPr>
        <w:numPr>
          <w:ilvl w:val="0"/>
          <w:numId w:val="1001"/>
        </w:numPr>
        <w:pStyle w:val="Compact"/>
      </w:pPr>
      <w:r>
        <w:rPr>
          <w:bCs/>
          <w:b/>
        </w:rPr>
        <w:t xml:space="preserve">Schmidt, L., &amp; Van der Vlist, M.</w:t>
      </w:r>
      <w:r>
        <w:t xml:space="preserve"> </w:t>
      </w:r>
      <w:r>
        <w:t xml:space="preserve">(2019). "The Circular Economy in Dutch Automotive Repair." *Journal of Sustainable Engineering*, 14(3), 45-67.</w:t>
      </w:r>
    </w:p>
    <w:p>
      <w:pPr>
        <w:numPr>
          <w:ilvl w:val="0"/>
          <w:numId w:val="1001"/>
        </w:numPr>
        <w:pStyle w:val="Compact"/>
      </w:pPr>
      <w:r>
        <w:rPr>
          <w:bCs/>
          <w:b/>
        </w:rPr>
        <w:t xml:space="preserve">European Commission.</w:t>
      </w:r>
      <w:r>
        <w:t xml:space="preserve"> </w:t>
      </w:r>
      <w:r>
        <w:t xml:space="preserve">(2023). *Regulations on High-Voltage Vehicle Safety Standards*. Brussels: EU Publications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the Netherlands Amsterdam: A Conference Paper</dc:title>
  <dc:creator/>
  <dc:language>en</dc:language>
  <cp:keywords/>
  <dcterms:created xsi:type="dcterms:W3CDTF">2026-07-29T19:19:55Z</dcterms:created>
  <dcterms:modified xsi:type="dcterms:W3CDTF">2026-07-29T19:19:55Z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