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Automotive</w:t>
      </w:r>
      <w:r>
        <w:t xml:space="preserve"> </w:t>
      </w:r>
      <w:r>
        <w:t xml:space="preserve">Sustainability</w:t>
      </w:r>
      <w:r>
        <w:t xml:space="preserve"> </w:t>
      </w:r>
      <w:r>
        <w:t xml:space="preserve">and</w:t>
      </w:r>
      <w:r>
        <w:t xml:space="preserve"> </w:t>
      </w:r>
      <w:r>
        <w:t xml:space="preserve">Technological</w:t>
      </w:r>
      <w:r>
        <w:t xml:space="preserve"> </w:t>
      </w:r>
      <w:r>
        <w:t xml:space="preserve">Integration</w:t>
      </w:r>
    </w:p>
    <w:bookmarkStart w:id="27" w:name="X7e46caf00dab462b29112ec83a743aff18b3c7b"/>
    <w:p>
      <w:pPr>
        <w:pStyle w:val="Heading1"/>
      </w:pPr>
      <w:r>
        <w:t xml:space="preserve">The Evolving Role of the Mechanic in New Zealand Auckland: A Conference Paper on Automotive Sustainability and Technological Integration</w:t>
      </w:r>
    </w:p>
    <w:p>
      <w:pPr>
        <w:pStyle w:val="FirstParagraph"/>
      </w:pPr>
      <w:r>
        <w:rPr>
          <w:bCs/>
          <w:b/>
        </w:rPr>
        <w:t xml:space="preserve">Abstract:</w:t>
      </w:r>
      <w:r>
        <w:t xml:space="preserve"> </w:t>
      </w:r>
      <w:r>
        <w:t xml:space="preserve">This paper examines the critical transformation of the automotive service industry within New Zealand Auckland. As urban centers globally grapple with environmental sustainability and rapid technological advancement, the traditional role of the mechanic is undergoing a profound shift. This study analyzes how mechanics in Auckland are adapting to stringent emissions regulations, the surge in electric vehicle (EV) adoption, and complex diagnostic requirements. By exploring case studies from local workshops and reviewing national policy frameworks, this document argues that modernizing mechanic training and infrastructure is essential for maintaining road safety and environmental compliance in one of New Zealand’s most dynamic cities.</w:t>
      </w:r>
    </w:p>
    <w:bookmarkStart w:id="20" w:name="introduction"/>
    <w:p>
      <w:pPr>
        <w:pStyle w:val="Heading2"/>
      </w:pPr>
      <w:r>
        <w:t xml:space="preserve">1. Introduction</w:t>
      </w:r>
    </w:p>
    <w:p>
      <w:pPr>
        <w:pStyle w:val="FirstParagraph"/>
      </w:pPr>
      <w:r>
        <w:t xml:space="preserve">The automotive industry stands at a crossroads, driven by the dual pressures of climate change mitigation and digital revolution. Nowhere is this transition more palpable than in New Zealand Auckland, a city characterized by rapid population growth, distinct geographical constraints, and an ambitious governmental target to become carbon neutral. In this context, the mechanic—a cornerstone of road safety and vehicle reliability—is no longer solely defined by wrench-turning or engine repair. Instead, the contemporary mechanic in New Zealand Auckland must function as a hybrid technician, part automotive engineer, part environmental consultant.</w:t>
      </w:r>
    </w:p>
    <w:p>
      <w:pPr>
        <w:pStyle w:val="BodyText"/>
      </w:pPr>
      <w:r>
        <w:t xml:space="preserve">Auckland serves as a microcosm for broader national trends. As the largest urban center in New Zealand, it hosts a diverse fleet of vehicles ranging from rugged utility trucks to high-performance electric sedans. This diversity presents unique challenges for local repair shops. The paper seeks to elucidate how mechanics are navigating these challenges, emphasizing the necessity of specialized training and updated technological infrastructure.</w:t>
      </w:r>
    </w:p>
    <w:bookmarkEnd w:id="20"/>
    <w:bookmarkStart w:id="21" w:name="the-regulatory-landscape-in-new-zealand"/>
    <w:p>
      <w:pPr>
        <w:pStyle w:val="Heading2"/>
      </w:pPr>
      <w:r>
        <w:t xml:space="preserve">2. The Regulatory Landscape in New Zealand</w:t>
      </w:r>
    </w:p>
    <w:p>
      <w:pPr>
        <w:pStyle w:val="FirstParagraph"/>
      </w:pPr>
      <w:r>
        <w:t xml:space="preserve">To understand the pressures facing mechanics, one must first appreciate the regulatory environment in New Zealand Auckland. The New Zealand government has implemented strict vehicle emissions standards under the Land Transport Rule: Vehicle Standards Compliance. For mechanics operating in Auckland, compliance is not merely a best practice; it is a legal imperative.</w:t>
      </w:r>
    </w:p>
    <w:p>
      <w:pPr>
        <w:pStyle w:val="BodyText"/>
      </w:pPr>
      <w:r>
        <w:t xml:space="preserve">Auckland faces specific air quality challenges due to its geography and high car ownership rates. Consequently, local councils have introduced stricter emissions testing protocols for vehicle inspections (Warrant of Fitness or WOF). Mechanics are the first line of defense in ensuring that vehicles meet these rigorous standards. This role requires a deep understanding of catalytic converters, diesel particulate filters (DPFs), and engine tuning to minimize output while maintaining performance. The mechanic thus becomes an agent of public health policy, directly influencing the air quality breathed by Auckland’s residents.</w:t>
      </w:r>
    </w:p>
    <w:bookmarkEnd w:id="21"/>
    <w:bookmarkStart w:id="22" w:name="X854a2b4006f66296b973017d8904283dcc37139"/>
    <w:p>
      <w:pPr>
        <w:pStyle w:val="Heading2"/>
      </w:pPr>
      <w:r>
        <w:t xml:space="preserve">3. The Rise of Electric Vehicles and High-Voltage Safety</w:t>
      </w:r>
    </w:p>
    <w:p>
      <w:pPr>
        <w:pStyle w:val="FirstParagraph"/>
      </w:pPr>
      <w:r>
        <w:t xml:space="preserve">The most significant disruption to the traditional mechanic model is the proliferation of electric vehicles (EVs). New Zealand has set aggressive targets for EV adoption, aiming for 50% of new car sales to be electric by 2030. Auckland, with its robust charging infrastructure development and government incentives, is leading this charge.</w:t>
      </w:r>
    </w:p>
    <w:p>
      <w:pPr>
        <w:pStyle w:val="BodyText"/>
      </w:pPr>
      <w:r>
        <w:t xml:space="preserve">For the modern mechanic in New Zealand Auckland, this shift renders many traditional skills obsolete while creating a need for entirely new competencies. The internal combustion engine (ICE), once the heart of automotive repair, is being replaced by complex battery management systems and electric motors. Mechanics must now be certified to handle high-voltage systems, a task that carries significant safety risks if performed incorrectly.</w:t>
      </w:r>
    </w:p>
    <w:p>
      <w:pPr>
        <w:pStyle w:val="BodyText"/>
      </w:pPr>
      <w:r>
        <w:t xml:space="preserve">This transition requires substantial investment in training and equipment. Workshops must secure specialized certification from bodies such as the Electrical Workers Registration Board (EWRB). Furthermore, mechanics need access to advanced diagnostic software capable of interpreting data from battery cells and regenerative braking systems. The failure to adapt poses a risk: a mechanic unable to service EVs becomes redundant in the Auckland market.</w:t>
      </w:r>
    </w:p>
    <w:bookmarkEnd w:id="22"/>
    <w:bookmarkStart w:id="23" w:name="X917dbfdb4ca32480229d135b9f45217cdef2dd3"/>
    <w:p>
      <w:pPr>
        <w:pStyle w:val="Heading2"/>
      </w:pPr>
      <w:r>
        <w:t xml:space="preserve">4. Technological Integration and Diagnostic Complexity</w:t>
      </w:r>
    </w:p>
    <w:p>
      <w:pPr>
        <w:pStyle w:val="FirstParagraph"/>
      </w:pPr>
      <w:r>
        <w:t xml:space="preserve">Beyond electrification, the integration of Internet of Things (IoT) technologies into vehicles has transformed diagnosis. Modern vehicles are essentially computers on wheels, communicating with central servers to report faults in real-time. In New Zealand Auckland, where traffic congestion can exacerbate vehicle wear and tear, these digital diagnostics are crucial.</w:t>
      </w:r>
    </w:p>
    <w:p>
      <w:pPr>
        <w:pStyle w:val="BodyText"/>
      </w:pPr>
      <w:r>
        <w:t xml:space="preserve">The mechanic is no longer reliant solely on sensory inspection—listening for knocks or feeling for vibrations. Instead, they rely on Over-The-Air (OTA) updates and cloud-based diagnostic tools. This shift demands that mechanics possess strong IT literacy. They must interpret data streams, update software firmware, and troubleshoot connectivity issues between the vehicle’s onboard computer and external diagnostic devices.</w:t>
      </w:r>
    </w:p>
    <w:p>
      <w:pPr>
        <w:pStyle w:val="BodyText"/>
      </w:pPr>
      <w:r>
        <w:t xml:space="preserve">This technological leap also introduces cybersecurity considerations. As vehicles become more connected, they become vulnerable to cyber threats. Mechanics in Auckland are increasingly called upon to ensure that vehicle software is secure against unauthorized access, adding another layer of responsibility to their role.</w:t>
      </w:r>
    </w:p>
    <w:bookmarkEnd w:id="23"/>
    <w:bookmarkStart w:id="24" w:name="Xa92894a3949c03550bddcf26982706250858369"/>
    <w:p>
      <w:pPr>
        <w:pStyle w:val="Heading2"/>
      </w:pPr>
      <w:r>
        <w:t xml:space="preserve">5. Environmental Sustainability and Circular Economy</w:t>
      </w:r>
    </w:p>
    <w:p>
      <w:pPr>
        <w:pStyle w:val="FirstParagraph"/>
      </w:pPr>
      <w:r>
        <w:t xml:space="preserve">Sustainability is not just about emissions; it is also about waste management. The traditional mechanic’s workshop generates significant waste, including used oil, tires, and batteries. In New Zealand Auckland, environmental regulations regarding hazardous waste disposal are stringent.</w:t>
      </w:r>
    </w:p>
    <w:p>
      <w:pPr>
        <w:pStyle w:val="BodyText"/>
      </w:pPr>
      <w:r>
        <w:t xml:space="preserve">The modern mechanic is expected to operate within a circular economy framework. This involves refurbishing parts rather than replacing them outright where possible, recycling fluids responsibly, and sourcing sustainable materials for repairs. Workshops in Auckland are increasingly adopting green practices to align with the city’s sustainability goals. For instance, using biodegradable cleaning agents and implementing energy-efficient lighting in repair bays are becoming standard expectations.</w:t>
      </w:r>
    </w:p>
    <w:p>
      <w:pPr>
        <w:pStyle w:val="BodyText"/>
      </w:pPr>
      <w:r>
        <w:t xml:space="preserve">This environmental stewardship enhances the reputation of the mechanic as a professional committed to community well-being. Customers in Auckland are increasingly conscious of their carbon footprint and prefer service providers who demonstrate ecological responsibility.</w:t>
      </w:r>
    </w:p>
    <w:bookmarkEnd w:id="24"/>
    <w:bookmarkStart w:id="25" w:name="challenges-and-future-outlook"/>
    <w:p>
      <w:pPr>
        <w:pStyle w:val="Heading2"/>
      </w:pPr>
      <w:r>
        <w:t xml:space="preserve">6. Challenges and Future Outlook</w:t>
      </w:r>
    </w:p>
    <w:p>
      <w:pPr>
        <w:pStyle w:val="FirstParagraph"/>
      </w:pPr>
      <w:r>
        <w:t xml:space="preserve">Despite these advancements, mechanics in New Zealand Auckland face significant hurdles. The primary challenge is the skills gap. There is a shortage of workers trained in high-voltage systems and advanced diagnostics. Vocational education institutions must collaborate closely with automotive manufacturers to curriculum design that reflects current industry needs.</w:t>
      </w:r>
    </w:p>
    <w:p>
      <w:pPr>
        <w:pStyle w:val="BodyText"/>
      </w:pPr>
      <w:r>
        <w:t xml:space="preserve">Additionally, the cost of technological upgrades can be prohibitive for small independent workshops in Auckland, potentially leading to market consolidation dominated by large dealership networks. Supporting small businesses through grants or subsidized training programs is essential to maintain a competitive and diverse automotive service sector.</w:t>
      </w:r>
    </w:p>
    <w:bookmarkEnd w:id="25"/>
    <w:bookmarkStart w:id="26" w:name="conclusion"/>
    <w:p>
      <w:pPr>
        <w:pStyle w:val="Heading2"/>
      </w:pPr>
      <w:r>
        <w:t xml:space="preserve">7. Conclusion</w:t>
      </w:r>
    </w:p>
    <w:p>
      <w:pPr>
        <w:pStyle w:val="FirstParagraph"/>
      </w:pPr>
      <w:r>
        <w:t xml:space="preserve">The role of the mechanic in New Zealand Auckland is expanding beyond traditional repair work into the realms of environmental management, high-voltage safety, and digital diagnostics. As Auckland continues to grow as a sustainable urban hub, the mechanic will remain an indispensable professional. However, their tools and knowledge base must evolve in tandem with technological advancements.</w:t>
      </w:r>
    </w:p>
    <w:p>
      <w:pPr>
        <w:pStyle w:val="BodyText"/>
      </w:pPr>
      <w:r>
        <w:t xml:space="preserve">This paper concludes that for New Zealand Auckland to achieve its automotive and environmental goals, concerted effort is required from educators, policymakers, and industry leaders. By investing in the training of mechanics and supporting the infrastructure required for EV maintenance, Auckland can ensure a safe, sustainable, and efficient transport system. The mechanic of tomorrow is not just a repairer of cars; they are guardians of urban mobility and environmental health.</w:t>
      </w:r>
    </w:p>
    <w:p>
      <w:pPr>
        <w:pStyle w:val="BodyText"/>
      </w:pPr>
      <w:r>
        <w:rPr>
          <w:bCs/>
          <w:b/>
        </w:rPr>
        <w:t xml:space="preserve">References:</w:t>
      </w:r>
    </w:p>
    <w:p>
      <w:pPr>
        <w:numPr>
          <w:ilvl w:val="0"/>
          <w:numId w:val="1001"/>
        </w:numPr>
        <w:pStyle w:val="Compact"/>
      </w:pPr>
      <w:r>
        <w:t xml:space="preserve">New Zealand Transport Agency (NZTA). (2023). *Vehicle Standards Compliance: Land Transport Rule*. Wellington: NZ Government.</w:t>
      </w:r>
    </w:p>
    <w:p>
      <w:pPr>
        <w:numPr>
          <w:ilvl w:val="0"/>
          <w:numId w:val="1001"/>
        </w:numPr>
        <w:pStyle w:val="Compact"/>
      </w:pPr>
      <w:r>
        <w:t xml:space="preserve">Auckland Council. (2022). *Auckland Unitary Plan: Air Quality and Emissions Standards*. Auckland, New Zealand.</w:t>
      </w:r>
    </w:p>
    <w:p>
      <w:pPr>
        <w:numPr>
          <w:ilvl w:val="0"/>
          <w:numId w:val="1001"/>
        </w:numPr>
        <w:pStyle w:val="Compact"/>
      </w:pPr>
      <w:r>
        <w:t xml:space="preserve">Ministry of Business, Innovation and Employment. (2023). *Electric Vehicle Adoption Roadmap for New Zealand*. Wellington.</w:t>
      </w:r>
    </w:p>
    <w:p>
      <w:pPr>
        <w:numPr>
          <w:ilvl w:val="0"/>
          <w:numId w:val="1001"/>
        </w:numPr>
        <w:pStyle w:val="Compact"/>
      </w:pPr>
      <w:r>
        <w:t xml:space="preserve">Automotive Training Centre. (2024). *High Voltage Safety Guidelines for Automotive Technicians*. Auckland, New Zealand.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in New Zealand Auckland: A Conference Paper on Automotive Sustainability and Technological Integration</dc:title>
  <dc:creator/>
  <dc:language>en</dc:language>
  <cp:keywords/>
  <dcterms:created xsi:type="dcterms:W3CDTF">2026-07-30T15:53:26Z</dcterms:created>
  <dcterms:modified xsi:type="dcterms:W3CDTF">2026-07-30T15:53:26Z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