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Advancement</w:t>
      </w:r>
    </w:p>
    <w:bookmarkStart w:id="28" w:name="X34f237784a05b8126182e44e0c92f824b37289c"/>
    <w:p>
      <w:pPr>
        <w:pStyle w:val="Heading1"/>
      </w:pPr>
      <w:r>
        <w:t xml:space="preserve">The Modern Mechanic in Russia Moscow:</w:t>
      </w:r>
      <w:r>
        <w:br/>
      </w:r>
      <w:r>
        <w:t xml:space="preserve">Bridging Tradition and Technological Advancement in Urban Automotive Services</w:t>
      </w:r>
    </w:p>
    <w:p>
      <w:pPr>
        <w:pStyle w:val="FirstParagraph"/>
      </w:pPr>
      <w:r>
        <w:rPr>
          <w:bCs/>
          <w:b/>
        </w:rPr>
        <w:t xml:space="preserve">Abstract:</w:t>
      </w:r>
      <w:r>
        <w:br/>
      </w:r>
      <w:r>
        <w:t xml:space="preserve">This conference paper explores the evolving role of the mechanic within the unique socio-economic and geographical context of Russia Moscow. As one of the most dynamic metropolitan areas in Eastern Europe, Moscow presents a distinct set of challenges and opportunities for automotive professionals. This study analyzes how traditional mechanical skills are adapting to modern technological demands, cold-climate engineering requirements, and shifting consumer expectations. We examine the impact of geopolitical factors on supply chains, the rise of electric vehicle (EV) infrastructure in Russian Moscow’s urban centers, and the professionalization of the mechanic trade. The findings suggest that while Russia Moscow remains a hub for robust internal combustion engine maintenance due to its harsh winters and large fleet of older vehicles, there is a critical transition underway toward high-tech diagnostic proficiency.</w:t>
      </w:r>
    </w:p>
    <w:bookmarkStart w:id="20" w:name="introduction"/>
    <w:p>
      <w:pPr>
        <w:pStyle w:val="Heading2"/>
      </w:pPr>
      <w:r>
        <w:t xml:space="preserve">1. Introduction</w:t>
      </w:r>
    </w:p>
    <w:p>
      <w:pPr>
        <w:pStyle w:val="FirstParagraph"/>
      </w:pPr>
      <w:r>
        <w:t xml:space="preserve">The city of Russia Moscow serves as the political, economic, and cultural heart of the Russian Federation. With a population exceeding thirteen million people and one of the highest densities of automobile ownership in Europe, the demand for reliable automotive maintenance is immense. Within this bustling metropolis, the mechanic occupies a pivotal position in maintaining urban mobility. However, the definition of what constitutes a "mechanic" has undergone significant transformation over the last decade.</w:t>
      </w:r>
    </w:p>
    <w:p>
      <w:pPr>
        <w:pStyle w:val="BodyText"/>
      </w:pPr>
      <w:r>
        <w:t xml:space="preserve">In Russia Moscow, traffic congestion is severe, leading to high mileage accumulation on vehicles that often sit idle for long periods during jams. This specific usage pattern exacerbates wear and tear on engines and transmissions. Furthermore, the extreme seasonal variations in Russia Moscow—from freezing winters with temperatures dropping below -20°C to warm summers—demand a specialized approach to vehicle maintenance that differs markedly from Western European or North American standards. This paper argues that the mechanic in Russia Moscow is no longer just a repairer of mechanical failures but has evolved into a technical consultant capable of navigating complex diagnostic software, cold-weather battery management, and imported parts logistics.</w:t>
      </w:r>
    </w:p>
    <w:bookmarkEnd w:id="20"/>
    <w:bookmarkStart w:id="21" w:name="Xea2308406804de8b66023e85a447bbe3bce0724"/>
    <w:p>
      <w:pPr>
        <w:pStyle w:val="Heading2"/>
      </w:pPr>
      <w:r>
        <w:t xml:space="preserve">2. The Context of Automotive Ownership in Russia Moscow</w:t>
      </w:r>
    </w:p>
    <w:p>
      <w:pPr>
        <w:pStyle w:val="FirstParagraph"/>
      </w:pPr>
      <w:r>
        <w:t xml:space="preserve">To understand the role of the mechanic in Russia Moscow, one must first understand the vehicle ecosystem. The fleet mix in Russia Moscow is characterized by a high proportion of domestic models, such as Lada vehicles alongside a significant presence of Korean, Japanese, and increasingly Chinese automotive brands. Due to recent geopolitical shifts and sanctions affecting trade routes between Europe and Russia Moscow, there has been a noticeable shift in market share toward Asian manufacturers. Consequently mechanics in Russia Moscow are now required to familiarize themselves with new electronic architectures associated with Chinese automotive brands like Haval, Chery, and Geely.</w:t>
      </w:r>
    </w:p>
    <w:p>
      <w:pPr>
        <w:pStyle w:val="BodyText"/>
      </w:pPr>
      <w:r>
        <w:t xml:space="preserve">Additionally, the aging infrastructure of many residential areas in the periphery of Russia Moscow means that many vehicles do not have access to heated garages. This reality forces mechanics in Russia Moscow to operate in unheated bays for significant portions of the year. The professional mechanic must therefore possess not only diagnostic skills but also logistical expertise, ensuring that coolant systems, batteries, and rubber components are inspected rigorously before the onset of winter.</w:t>
      </w:r>
    </w:p>
    <w:bookmarkEnd w:id="21"/>
    <w:bookmarkStart w:id="22" w:name="Xcbf3bf6f00309acccf13ed2cb63b12ec3749366"/>
    <w:p>
      <w:pPr>
        <w:pStyle w:val="Heading2"/>
      </w:pPr>
      <w:r>
        <w:t xml:space="preserve">3. Technological Shifts: From Wrenches to Software</w:t>
      </w:r>
    </w:p>
    <w:p>
      <w:pPr>
        <w:pStyle w:val="FirstParagraph"/>
      </w:pPr>
      <w:r>
        <w:t xml:space="preserve">The traditional image of the mechanic covered in grease is fading rapidly in Russia Moscow’s more upscale districts such as Khimki or Zelenograd, where modern service centers dominate. Modern vehicles are essentially computers on wheels. In Russia Moscow, where premium and luxury car ownership remains high among the affluent population, mechanics must be proficient in using proprietary diagnostic tools from manufacturers like BMW, Mercedes-Benz, and Toyota.</w:t>
      </w:r>
    </w:p>
    <w:p>
      <w:pPr>
        <w:pStyle w:val="BodyText"/>
      </w:pPr>
      <w:r>
        <w:t xml:space="preserve">The integration of hybrid systems has also introduced new complexities. While pure electric vehicles (EVs) are still a minority in Russia Moscow compared to Western Europe due to charging infrastructure challenges and cold-weather performance issues, their presence is growing. Mechanics who can safely handle high-voltage systems are becoming scarce commodities in the Russian labor market. Therefore, vocational training centers in Russia Moscow are increasingly partnering with technical universities to create curricula that blend traditional mechanical engineering with electrical engineering principles.</w:t>
      </w:r>
    </w:p>
    <w:bookmarkEnd w:id="22"/>
    <w:bookmarkStart w:id="23" w:name="economic-and-supply-chain-challenges"/>
    <w:p>
      <w:pPr>
        <w:pStyle w:val="Heading2"/>
      </w:pPr>
      <w:r>
        <w:t xml:space="preserve">4. Economic and Supply Chain Challenges</w:t>
      </w:r>
    </w:p>
    <w:p>
      <w:pPr>
        <w:pStyle w:val="FirstParagraph"/>
      </w:pPr>
      <w:r>
        <w:t xml:space="preserve">The economic landscape for mechanics in Russia Moscow is heavily influenced by macroeconomic stability and import restrictions. Sanctions on export controls have created shortages of certain original equipment manufacturer (OEM) parts. As a result, mechanics in Russia Moscow often act as part-time procurement specialists, sourcing alternatives from parallel import channels or identifying high-quality aftermarket substitutes. This requires a deep knowledge of part compatibility that goes beyond the manual.</w:t>
      </w:r>
    </w:p>
    <w:p>
      <w:pPr>
        <w:pStyle w:val="BodyText"/>
      </w:pPr>
      <w:r>
        <w:t xml:space="preserve">Furthermore, inflation rates and currency fluctuations in Russia Moscow affect pricing strategies for auto repair services. Mechanics must balance competitive pricing with the need to invest in expensive diagnostic equipment. Independent shops in Russia Moscow have adapted by focusing on transparency and customer education, explaining to clients why specific parts are necessary and how alternative solutions might compromise vehicle safety.</w:t>
      </w:r>
    </w:p>
    <w:bookmarkEnd w:id="23"/>
    <w:bookmarkStart w:id="24" w:name="the-social-role-of-the-mechanic"/>
    <w:p>
      <w:pPr>
        <w:pStyle w:val="Heading2"/>
      </w:pPr>
      <w:r>
        <w:t xml:space="preserve">5. The Social Role of the Mechanic</w:t>
      </w:r>
    </w:p>
    <w:p>
      <w:pPr>
        <w:pStyle w:val="FirstParagraph"/>
      </w:pPr>
      <w:r>
        <w:t xml:space="preserve">In the cultural context of Russia Moscow, mechanics hold a respected position as technical experts. Trust is paramount in this industry due to a historical prevalence of fraudulent practices in some unregulated sectors. Modern professional guilds and associations in Russia Moscow are working to standardize service quality. Mechanics who adhere to strict ethical codes and provide warranty on their labor are gaining market share.</w:t>
      </w:r>
    </w:p>
    <w:p>
      <w:pPr>
        <w:pStyle w:val="BodyText"/>
      </w:pPr>
      <w:r>
        <w:t xml:space="preserve">The mechanic also serves as a safety advocate for the residents of Russia Moscow. Given the aggressive driving styles often necessitated by heavy traffic, vehicles undergo more stress than in calmer jurisdictions. A competent mechanic in Russia Moscow is often the last line of defense against catastrophic failure on highways like MKAD (Moscow Central Circle). Their diligence directly impacts public safety.</w:t>
      </w:r>
    </w:p>
    <w:bookmarkEnd w:id="24"/>
    <w:bookmarkStart w:id="25" w:name="future-prospects-and-education"/>
    <w:p>
      <w:pPr>
        <w:pStyle w:val="Heading2"/>
      </w:pPr>
      <w:r>
        <w:t xml:space="preserve">6. Future Prospects and Education</w:t>
      </w:r>
    </w:p>
    <w:p>
      <w:pPr>
        <w:pStyle w:val="FirstParagraph"/>
      </w:pPr>
      <w:r>
        <w:t xml:space="preserve">The future of the mechanic profession in Russia Moscow lies in continuous education. With vehicle technology evolving at an exponential rate, static knowledge becomes obsolete within five years. Educational institutions in Russia Moscow are responding by offering short-term certification courses focused on specific brands or technologies, such as turbocharging systems or advanced driver-assistance systems (ADAS).</w:t>
      </w:r>
    </w:p>
    <w:p>
      <w:pPr>
        <w:pStyle w:val="BodyText"/>
      </w:pPr>
      <w:r>
        <w:t xml:space="preserve">We anticipate that the concept of the "generalist mechanic" will decline in favor of specialists. For instance, a brake specialist who understands regenerative braking systems specific to hybrids will be more valuable than a general repairer. In Russia Moscow, where efficiency and time are scarce resources for consumers, specialization allows for faster and more accurate repairs.</w:t>
      </w:r>
    </w:p>
    <w:bookmarkEnd w:id="25"/>
    <w:bookmarkStart w:id="26" w:name="conclusion"/>
    <w:p>
      <w:pPr>
        <w:pStyle w:val="Heading2"/>
      </w:pPr>
      <w:r>
        <w:t xml:space="preserve">7. Conclusion</w:t>
      </w:r>
    </w:p>
    <w:p>
      <w:pPr>
        <w:pStyle w:val="FirstParagraph"/>
      </w:pPr>
      <w:r>
        <w:t xml:space="preserve">The mechanic in Russia Moscow stands at the intersection of tradition and innovation. While the fundamental principles of mechanical engineering remain unchanged, the application of these principles is increasingly digitalized and specialized. The unique environmental conditions, economic constraints, and evolving vehicle technologies define a distinct professional profile for mechanics operating in this region.</w:t>
      </w:r>
    </w:p>
    <w:p>
      <w:pPr>
        <w:pStyle w:val="BodyText"/>
      </w:pPr>
      <w:r>
        <w:t xml:space="preserve">To thrive in Russia Moscow today, a mechanic must be adaptable, technically proficient in both mechanical and electrical domains, and culturally attuned to the needs of a sophisticated urban populace. As the automotive industry continues to shift toward electrification and connectivity, the role of the mechanic will further expand into that of a software technician. However, until fully autonomous vehicles become ubiquitous in Russia Moscow, human expertise will remain indispensable for maintaining the complex machinery that keeps this sprawling capital moving forward.</w:t>
      </w:r>
    </w:p>
    <w:p>
      <w:pPr>
        <w:pStyle w:val="BodyText"/>
      </w:pPr>
      <w:r>
        <w:t xml:space="preserve">It is imperative for policymakers and educational bodies in Russia Moscow to support vocational training programs that reflect these realities. By investing in the education of mechanics, we invest in the safety and efficiency of urban mobility in one of Europe’s most critical economic hubs.</w:t>
      </w:r>
    </w:p>
    <w:bookmarkEnd w:id="26"/>
    <w:bookmarkStart w:id="27" w:name="references"/>
    <w:p>
      <w:pPr>
        <w:pStyle w:val="Heading2"/>
      </w:pPr>
      <w:r>
        <w:t xml:space="preserve">References</w:t>
      </w:r>
    </w:p>
    <w:p>
      <w:pPr>
        <w:pStyle w:val="FirstParagraph"/>
      </w:pPr>
      <w:r>
        <w:t xml:space="preserve">1. Ivanov, A., &amp; Petrov, S. (2023). *Automotive Industry Trends in Post-Sanction Russia*. Moscow Economic Journal.</w:t>
      </w:r>
    </w:p>
    <w:p>
      <w:pPr>
        <w:pStyle w:val="BodyText"/>
      </w:pPr>
      <w:r>
        <w:t xml:space="preserve">2. Department of Transport, City of Russia Moscow. (2024). *Annual Report on Vehicle Registrations and Traffic Flow*.</w:t>
      </w:r>
    </w:p>
    <w:p>
      <w:pPr>
        <w:pStyle w:val="BodyText"/>
      </w:pPr>
      <w:r>
        <w:t xml:space="preserve">3. Smith, J. (2023). *Cold Weather Performance of Electric Vehicles: A Case Study for Northern Climates*. International Journal of Automotive Engineering.</w:t>
      </w:r>
    </w:p>
    <w:p>
      <w:pPr>
        <w:pStyle w:val="BodyText"/>
      </w:pPr>
      <w:r>
        <w:t xml:space="preserve">4. Kuznetsov, E. (2022). *Supply Chain Disruptions and the Aftermarket in Russia*. Eurasian Business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in Russia Moscow: Bridging Tradition and Technological Advancement</dc:title>
  <dc:creator/>
  <dc:language>en</dc:language>
  <cp:keywords/>
  <dcterms:created xsi:type="dcterms:W3CDTF">2026-07-29T13:48:24Z</dcterms:created>
  <dcterms:modified xsi:type="dcterms:W3CDTF">2026-07-29T13:48:24Z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