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Singapore</w:t>
      </w:r>
      <w:r>
        <w:t xml:space="preserve"> </w:t>
      </w:r>
      <w:r>
        <w:t xml:space="preserve">Singapore:</w:t>
      </w:r>
      <w:r>
        <w:t xml:space="preserve"> </w:t>
      </w:r>
      <w:r>
        <w:t xml:space="preserve">Navigating</w:t>
      </w:r>
      <w:r>
        <w:t xml:space="preserve"> </w:t>
      </w:r>
      <w:r>
        <w:t xml:space="preserve">Regulatory</w:t>
      </w:r>
      <w:r>
        <w:t xml:space="preserve"> </w:t>
      </w:r>
      <w:r>
        <w:t xml:space="preserve">Compliance,</w:t>
      </w:r>
      <w:r>
        <w:t xml:space="preserve"> </w:t>
      </w:r>
      <w:r>
        <w:t xml:space="preserve">Technological</w:t>
      </w:r>
      <w:r>
        <w:t xml:space="preserve"> </w:t>
      </w:r>
      <w:r>
        <w:t xml:space="preserve">Integration,</w:t>
      </w:r>
      <w:r>
        <w:t xml:space="preserve"> </w:t>
      </w:r>
      <w:r>
        <w:t xml:space="preserve">and</w:t>
      </w:r>
      <w:r>
        <w:t xml:space="preserve"> </w:t>
      </w:r>
      <w:r>
        <w:t xml:space="preserve">Urban</w:t>
      </w:r>
      <w:r>
        <w:t xml:space="preserve"> </w:t>
      </w:r>
      <w:r>
        <w:t xml:space="preserve">Sustainability</w:t>
      </w:r>
    </w:p>
    <w:bookmarkStart w:id="29" w:name="X4ab045b4df80c86dd363bfb802b7d68b0fa72a3"/>
    <w:p>
      <w:pPr>
        <w:pStyle w:val="Heading1"/>
      </w:pPr>
      <w:r>
        <w:t xml:space="preserve">The Evolving Role of the Mechanic in Singapore Singapore: Navigating Regulatory Compliance, Technological Integration, and Urban Sustainability</w:t>
      </w:r>
    </w:p>
    <w:bookmarkStart w:id="20" w:name="abstract"/>
    <w:p>
      <w:pPr>
        <w:pStyle w:val="Heading3"/>
      </w:pPr>
      <w:r>
        <w:t xml:space="preserve">Abstract</w:t>
      </w:r>
    </w:p>
    <w:p>
      <w:pPr>
        <w:pStyle w:val="FirstParagraph"/>
      </w:pPr>
      <w:r>
        <w:t xml:space="preserve">This paper examines the critical transformation of the automotive sector within</w:t>
      </w:r>
      <w:r>
        <w:t xml:space="preserve"> </w:t>
      </w:r>
      <w:r>
        <w:rPr>
          <w:bCs/>
          <w:b/>
        </w:rPr>
        <w:t xml:space="preserve">Singapore Singapore</w:t>
      </w:r>
      <w:r>
        <w:t xml:space="preserve">, focusing specifically on the professional role of the</w:t>
      </w:r>
      <w:r>
        <w:t xml:space="preserve"> </w:t>
      </w:r>
      <w:r>
        <w:rPr>
          <w:bCs/>
          <w:b/>
        </w:rPr>
        <w:t xml:space="preserve">Mechanic</w:t>
      </w:r>
      <w:r>
        <w:t xml:space="preserve">. As a dense urban metropolis with stringent land constraints and aggressive sustainability goals,</w:t>
      </w:r>
      <w:r>
        <w:t xml:space="preserve"> </w:t>
      </w:r>
      <w:r>
        <w:rPr>
          <w:bCs/>
          <w:b/>
        </w:rPr>
        <w:t xml:space="preserve">Singapore Singapore</w:t>
      </w:r>
      <w:r>
        <w:t xml:space="preserve"> </w:t>
      </w:r>
      <w:r>
        <w:t xml:space="preserve">presents a unique ecosystem for vehicle maintenance and repair. This study analyzes how modern automotive technicians must navigate complex regulatory frameworks, integrate advanced diagnostic technologies, and adapt to the rapid electrification of transport fleets. The findings suggest that the contemporary</w:t>
      </w:r>
      <w:r>
        <w:t xml:space="preserve"> </w:t>
      </w:r>
      <w:r>
        <w:rPr>
          <w:bCs/>
          <w:b/>
        </w:rPr>
        <w:t xml:space="preserve">Mechanic</w:t>
      </w:r>
      <w:r>
        <w:t xml:space="preserve"> </w:t>
      </w:r>
      <w:r>
        <w:t xml:space="preserve">in</w:t>
      </w:r>
      <w:r>
        <w:t xml:space="preserve"> </w:t>
      </w:r>
      <w:r>
        <w:rPr>
          <w:bCs/>
          <w:b/>
        </w:rPr>
        <w:t xml:space="preserve">Singapore Singapore</w:t>
      </w:r>
      <w:r>
        <w:t xml:space="preserve"> </w:t>
      </w:r>
      <w:r>
        <w:t xml:space="preserve">is no longer solely a manual laborer but a sophisticated technical consultant essential to the nation’s broader economic and environmental strategies.</w:t>
      </w:r>
    </w:p>
    <w:bookmarkEnd w:id="20"/>
    <w:bookmarkStart w:id="21" w:name="introduction"/>
    <w:p>
      <w:pPr>
        <w:pStyle w:val="Heading3"/>
      </w:pPr>
      <w:r>
        <w:t xml:space="preserve">1. Introduction</w:t>
      </w:r>
    </w:p>
    <w:p>
      <w:pPr>
        <w:pStyle w:val="FirstParagraph"/>
      </w:pPr>
      <w:r>
        <w:rPr>
          <w:bCs/>
          <w:b/>
        </w:rPr>
        <w:t xml:space="preserve">Singapore Singapore</w:t>
      </w:r>
      <w:r>
        <w:t xml:space="preserve">, widely recognized for its efficiency, safety, and technological advancement, operates under a unique set of logistical challenges. With one of the highest costs of vehicle ownership globally due to the Certificate of Entitlement (COE) system and stringent emission standards, every maintained vehicle represents a significant capital investment. In this context, the role of the</w:t>
      </w:r>
      <w:r>
        <w:t xml:space="preserve"> </w:t>
      </w:r>
      <w:r>
        <w:rPr>
          <w:bCs/>
          <w:b/>
        </w:rPr>
        <w:t xml:space="preserve">Mechanic</w:t>
      </w:r>
      <w:r>
        <w:t xml:space="preserve"> </w:t>
      </w:r>
      <w:r>
        <w:t xml:space="preserve">transcends basic repair; it becomes a crucial component in asset lifecycle management.</w:t>
      </w:r>
    </w:p>
    <w:p>
      <w:pPr>
        <w:pStyle w:val="BodyText"/>
      </w:pPr>
      <w:r>
        <w:t xml:space="preserve">This paper argues that within</w:t>
      </w:r>
      <w:r>
        <w:t xml:space="preserve"> </w:t>
      </w:r>
      <w:r>
        <w:rPr>
          <w:bCs/>
          <w:b/>
        </w:rPr>
        <w:t xml:space="preserve">Singapore Singapore</w:t>
      </w:r>
      <w:r>
        <w:t xml:space="preserve">, the professional identity of the</w:t>
      </w:r>
      <w:r>
        <w:t xml:space="preserve"> </w:t>
      </w:r>
      <w:r>
        <w:rPr>
          <w:bCs/>
          <w:b/>
        </w:rPr>
        <w:t xml:space="preserve">Mechanic</w:t>
      </w:r>
      <w:r>
        <w:t xml:space="preserve"> </w:t>
      </w:r>
      <w:r>
        <w:t xml:space="preserve">is undergoing a paradigm shift. Driven by government mandates for green technology and the high density of urban operations, today’s automotive professionals must possess hybrid skill sets combining traditional engineering knowledge with software diagnostics, high-voltage safety protocols, and strict adherence to localized environmental regulations.</w:t>
      </w:r>
    </w:p>
    <w:bookmarkEnd w:id="21"/>
    <w:bookmarkStart w:id="22" w:name="X42cf7cc479b42e3acbe4520ca87109633c4db31"/>
    <w:p>
      <w:pPr>
        <w:pStyle w:val="Heading3"/>
      </w:pPr>
      <w:r>
        <w:t xml:space="preserve">2. The Regulatory Landscape in Singapore Singapore</w:t>
      </w:r>
    </w:p>
    <w:p>
      <w:pPr>
        <w:pStyle w:val="FirstParagraph"/>
      </w:pPr>
      <w:r>
        <w:t xml:space="preserve">The operational environment for a</w:t>
      </w:r>
      <w:r>
        <w:t xml:space="preserve"> </w:t>
      </w:r>
      <w:r>
        <w:rPr>
          <w:bCs/>
          <w:b/>
        </w:rPr>
        <w:t xml:space="preserve">Mechanic</w:t>
      </w:r>
      <w:r>
        <w:t xml:space="preserve"> </w:t>
      </w:r>
      <w:r>
        <w:t xml:space="preserve">in</w:t>
      </w:r>
      <w:r>
        <w:t xml:space="preserve"> </w:t>
      </w:r>
      <w:r>
        <w:rPr>
          <w:bCs/>
          <w:b/>
        </w:rPr>
        <w:t xml:space="preserve">Singapore Singapore</w:t>
      </w:r>
      <w:r>
        <w:t xml:space="preserve"> </w:t>
      </w:r>
      <w:r>
        <w:t xml:space="preserve">is heavily influenced by the Land Transport Authority (LTA) and the National Environment Agency (NEA). Unlike other regions,</w:t>
      </w:r>
      <w:r>
        <w:t xml:space="preserve"> </w:t>
      </w:r>
      <w:r>
        <w:rPr>
          <w:bCs/>
          <w:b/>
        </w:rPr>
        <w:t xml:space="preserve">Singapore Singapore</w:t>
      </w:r>
      <w:r>
        <w:t xml:space="preserve"> </w:t>
      </w:r>
      <w:r>
        <w:t xml:space="preserve">enforces rigorous periodic inspection regimes. The Mechanic plays a pivotal role as an authorized examiner, ensuring vehicles meet strict safety and emission benchmarks before they can remain on the road.</w:t>
      </w:r>
    </w:p>
    <w:p>
      <w:pPr>
        <w:pStyle w:val="BodyText"/>
      </w:pPr>
      <w:r>
        <w:t xml:space="preserve">Furthermore, waste management regulations in</w:t>
      </w:r>
      <w:r>
        <w:t xml:space="preserve"> </w:t>
      </w:r>
      <w:r>
        <w:rPr>
          <w:bCs/>
          <w:b/>
        </w:rPr>
        <w:t xml:space="preserve">Singapore Singapore</w:t>
      </w:r>
      <w:r>
        <w:t xml:space="preserve"> </w:t>
      </w:r>
      <w:r>
        <w:t xml:space="preserve">are among the strictest in Asia. Mechanics must adhere to precise protocols regarding the disposal of hazardous materials such as engine oil, tires, and refrigerants. Failure to comply results in severe penalties, making regulatory literacy a core competency for any professional operating as a Mechanic within this jurisdiction. The paper highlights that successful workshops in</w:t>
      </w:r>
      <w:r>
        <w:t xml:space="preserve"> </w:t>
      </w:r>
      <w:r>
        <w:rPr>
          <w:bCs/>
          <w:b/>
        </w:rPr>
        <w:t xml:space="preserve">Singapore Singapore</w:t>
      </w:r>
      <w:r>
        <w:t xml:space="preserve"> </w:t>
      </w:r>
      <w:r>
        <w:t xml:space="preserve">are those that have integrated digital compliance tracking into their daily operations.</w:t>
      </w:r>
    </w:p>
    <w:bookmarkEnd w:id="22"/>
    <w:bookmarkStart w:id="23" w:name="X17e71523ea94737d296f28aa695086952cdae69"/>
    <w:p>
      <w:pPr>
        <w:pStyle w:val="Heading3"/>
      </w:pPr>
      <w:r>
        <w:t xml:space="preserve">3. Technological Integration and the Modern Mechanic</w:t>
      </w:r>
    </w:p>
    <w:p>
      <w:pPr>
        <w:pStyle w:val="FirstParagraph"/>
      </w:pPr>
      <w:r>
        <w:t xml:space="preserve">The transition towards smart mobility has fundamentally altered the toolkit of the Mechanic. In</w:t>
      </w:r>
      <w:r>
        <w:t xml:space="preserve"> </w:t>
      </w:r>
      <w:r>
        <w:rPr>
          <w:bCs/>
          <w:b/>
        </w:rPr>
        <w:t xml:space="preserve">Singapore Singapore</w:t>
      </w:r>
      <w:r>
        <w:t xml:space="preserve">, where technological adoption is rapid, vehicles are increasingly becoming "computers on wheels." The modern Mechanic must be proficient in using advanced diagnostic software to interpret data from complex onboard systems. This shift is particularly evident in the rise of Advanced Driver Assistance Systems (ADAS), which require specialized calibration tools and expertise.</w:t>
      </w:r>
    </w:p>
    <w:p>
      <w:pPr>
        <w:pStyle w:val="BodyText"/>
      </w:pPr>
      <w:r>
        <w:t xml:space="preserve">In</w:t>
      </w:r>
      <w:r>
        <w:t xml:space="preserve"> </w:t>
      </w:r>
      <w:r>
        <w:rPr>
          <w:bCs/>
          <w:b/>
        </w:rPr>
        <w:t xml:space="preserve">Singapore Singapore</w:t>
      </w:r>
      <w:r>
        <w:t xml:space="preserve">, the workforce development arm, SkillsFuture, has initiated extensive training programs to upskill traditional mechanics into mechatronics specialists. This transition is not optional but mandatory for survival in the local market. The Mechanic of today must understand network protocols, sensor integration, and software updates. The paper posits that the divide between information technology (IT) and mechanical engineering is blurring, creating a new class of automotive expert specifically suited to the high-tech environment of</w:t>
      </w:r>
      <w:r>
        <w:t xml:space="preserve"> </w:t>
      </w:r>
      <w:r>
        <w:rPr>
          <w:bCs/>
          <w:b/>
        </w:rPr>
        <w:t xml:space="preserve">Singapore Singapore</w:t>
      </w:r>
      <w:r>
        <w:t xml:space="preserve">.</w:t>
      </w:r>
    </w:p>
    <w:bookmarkEnd w:id="23"/>
    <w:bookmarkStart w:id="24" w:name="the-electrification-imperative"/>
    <w:p>
      <w:pPr>
        <w:pStyle w:val="Heading3"/>
      </w:pPr>
      <w:r>
        <w:t xml:space="preserve">4. The Electrification Imperative</w:t>
      </w:r>
    </w:p>
    <w:p>
      <w:pPr>
        <w:pStyle w:val="FirstParagraph"/>
      </w:pPr>
      <w:r>
        <w:t xml:space="preserve">A critical driver of change in</w:t>
      </w:r>
      <w:r>
        <w:t xml:space="preserve"> </w:t>
      </w:r>
      <w:r>
        <w:rPr>
          <w:bCs/>
          <w:b/>
        </w:rPr>
        <w:t xml:space="preserve">Singapore Singapore</w:t>
      </w:r>
      <w:r>
        <w:t xml:space="preserve"> </w:t>
      </w:r>
      <w:r>
        <w:t xml:space="preserve">is the government’s Electric Vehicle (EV) road map, aiming for a fully electric vehicle fleet by 2040. This shift presents both challenges and opportunities for the Mechanic. Traditional internal combustion engine knowledge becomes less relevant, while high-voltage safety and battery management systems become paramount.</w:t>
      </w:r>
    </w:p>
    <w:p>
      <w:pPr>
        <w:pStyle w:val="BodyText"/>
      </w:pPr>
      <w:r>
        <w:t xml:space="preserve">Mechanics in</w:t>
      </w:r>
      <w:r>
        <w:t xml:space="preserve"> </w:t>
      </w:r>
      <w:r>
        <w:rPr>
          <w:bCs/>
          <w:b/>
        </w:rPr>
        <w:t xml:space="preserve">Singapore Singapore</w:t>
      </w:r>
      <w:r>
        <w:t xml:space="preserve"> </w:t>
      </w:r>
      <w:r>
        <w:t xml:space="preserve">are increasingly tasked with maintaining charging infrastructure alongside vehicle repair. The paper notes that workshops adapting quickly to offer EV servicing are gaining significant market share. However, this transition requires substantial investment in training and equipment. For the Mechanic, this means continuous professional development is no longer a career booster but a job requirement to remain employable in the</w:t>
      </w:r>
      <w:r>
        <w:t xml:space="preserve"> </w:t>
      </w:r>
      <w:r>
        <w:rPr>
          <w:bCs/>
          <w:b/>
        </w:rPr>
        <w:t xml:space="preserve">Singapore Singapore</w:t>
      </w:r>
      <w:r>
        <w:t xml:space="preserve"> </w:t>
      </w:r>
      <w:r>
        <w:t xml:space="preserve">automotive sector.</w:t>
      </w:r>
    </w:p>
    <w:bookmarkEnd w:id="24"/>
    <w:bookmarkStart w:id="25" w:name="Xd692a33fdc33cccbf703003ea1804b704c2026b"/>
    <w:p>
      <w:pPr>
        <w:pStyle w:val="Heading3"/>
      </w:pPr>
      <w:r>
        <w:t xml:space="preserve">5. Urban Sustainability and Spatial Efficiency</w:t>
      </w:r>
    </w:p>
    <w:p>
      <w:pPr>
        <w:pStyle w:val="FirstParagraph"/>
      </w:pPr>
      <w:r>
        <w:t xml:space="preserve">In</w:t>
      </w:r>
      <w:r>
        <w:t xml:space="preserve"> </w:t>
      </w:r>
      <w:r>
        <w:rPr>
          <w:bCs/>
          <w:b/>
        </w:rPr>
        <w:t xml:space="preserve">Singapore Singapore</w:t>
      </w:r>
      <w:r>
        <w:t xml:space="preserve">, space is at an absolute premium. Workshops must operate with maximum efficiency in minimal square footage. This constraint influences how a Mechanic performs their duties. Lean management principles are heavily adopted, as Mechanics must optimize their workflow to reduce turnaround times, directly impacting customer satisfaction and revenue.</w:t>
      </w:r>
    </w:p>
    <w:p>
      <w:pPr>
        <w:pStyle w:val="BodyText"/>
      </w:pPr>
      <w:r>
        <w:t xml:space="preserve">Moreover, the role of the Mechanic extends into urban sustainability efforts. By ensuring vehicles are well-maintained, Mechanics contribute to reducing fuel consumption and emissions across</w:t>
      </w:r>
      <w:r>
        <w:t xml:space="preserve"> </w:t>
      </w:r>
      <w:r>
        <w:rPr>
          <w:bCs/>
          <w:b/>
        </w:rPr>
        <w:t xml:space="preserve">Singapore Singapore</w:t>
      </w:r>
      <w:r>
        <w:t xml:space="preserve">. Proactive maintenance prevents excessive wear and tear that could lead to higher pollutant output. Thus, the Mechanic acts as an unsung guardian of the city’s air quality standards, aligning individual trade practices with national sustainability goals.</w:t>
      </w:r>
    </w:p>
    <w:bookmarkEnd w:id="25"/>
    <w:bookmarkStart w:id="26" w:name="challenges-and-future-outlook"/>
    <w:p>
      <w:pPr>
        <w:pStyle w:val="Heading3"/>
      </w:pPr>
      <w:r>
        <w:t xml:space="preserve">6. Challenges and Future Outlook</w:t>
      </w:r>
    </w:p>
    <w:p>
      <w:pPr>
        <w:pStyle w:val="FirstParagraph"/>
      </w:pPr>
      <w:r>
        <w:t xml:space="preserve">Despite rapid progress, challenges remain for the Mechanic in</w:t>
      </w:r>
      <w:r>
        <w:t xml:space="preserve"> </w:t>
      </w:r>
      <w:r>
        <w:rPr>
          <w:bCs/>
          <w:b/>
        </w:rPr>
        <w:t xml:space="preserve">Singapore Singapore</w:t>
      </w:r>
      <w:r>
        <w:t xml:space="preserve">. There is a significant shortage of skilled talent willing to engage in the physically demanding yet intellectually stimulating work required by modern vehicles. Additionally, competition from original equipment manufacturer (OEM) authorized centers threatens independent garages.</w:t>
      </w:r>
    </w:p>
    <w:p>
      <w:pPr>
        <w:pStyle w:val="BodyText"/>
      </w:pPr>
      <w:r>
        <w:t xml:space="preserve">To counter this, independent Mechanics in</w:t>
      </w:r>
      <w:r>
        <w:t xml:space="preserve"> </w:t>
      </w:r>
      <w:r>
        <w:rPr>
          <w:bCs/>
          <w:b/>
        </w:rPr>
        <w:t xml:space="preserve">Singapore Singapore</w:t>
      </w:r>
      <w:r>
        <w:t xml:space="preserve"> </w:t>
      </w:r>
      <w:r>
        <w:t xml:space="preserve">are leveraging their agility and personalized service. The future Mechanic will likely operate in a hub-and-spoke model supported by cloud-based diagnostic resources. Collaboration with technology providers and continuous education through government-supported schemes will be vital.</w:t>
      </w:r>
    </w:p>
    <w:bookmarkEnd w:id="26"/>
    <w:bookmarkStart w:id="27" w:name="conclusion"/>
    <w:p>
      <w:pPr>
        <w:pStyle w:val="Heading3"/>
      </w:pPr>
      <w:r>
        <w:t xml:space="preserve">7. Conclusion</w:t>
      </w:r>
    </w:p>
    <w:p>
      <w:pPr>
        <w:pStyle w:val="FirstParagraph"/>
      </w:pPr>
      <w:r>
        <w:t xml:space="preserve">In conclusion, the role of the Mechanic in</w:t>
      </w:r>
      <w:r>
        <w:t xml:space="preserve"> </w:t>
      </w:r>
      <w:r>
        <w:rPr>
          <w:bCs/>
          <w:b/>
        </w:rPr>
        <w:t xml:space="preserve">Singapore Singapore</w:t>
      </w:r>
      <w:r>
        <w:t xml:space="preserve"> </w:t>
      </w:r>
      <w:r>
        <w:t xml:space="preserve">has evolved from a traditional trade into a high-tech, regulatory-intensive profession. The unique socio-economic landscape of</w:t>
      </w:r>
      <w:r>
        <w:t xml:space="preserve"> </w:t>
      </w:r>
      <w:r>
        <w:rPr>
          <w:bCs/>
          <w:b/>
        </w:rPr>
        <w:t xml:space="preserve">Singapore Singapore</w:t>
      </w:r>
      <w:r>
        <w:t xml:space="preserve">, characterized by high asset value and strict environmental controls, demands that Mechanics possess advanced technical, digital, and compliance skills. As the city-state moves toward smart mobility and electrification, the Mechanic remains an indispensable actor in ensuring vehicular safety, efficiency, and sustainability. Future research should focus on longitudinal studies of workforce adaptation strategies within</w:t>
      </w:r>
      <w:r>
        <w:t xml:space="preserve"> </w:t>
      </w:r>
      <w:r>
        <w:rPr>
          <w:bCs/>
          <w:b/>
        </w:rPr>
        <w:t xml:space="preserve">Singapore Singapore</w:t>
      </w:r>
      <w:r>
        <w:t xml:space="preserve"> </w:t>
      </w:r>
      <w:r>
        <w:t xml:space="preserve">to further optimize professional development pathways for this critical demographic.</w:t>
      </w:r>
    </w:p>
    <w:bookmarkEnd w:id="27"/>
    <w:bookmarkStart w:id="28" w:name="references"/>
    <w:p>
      <w:pPr>
        <w:pStyle w:val="Heading3"/>
      </w:pPr>
      <w:r>
        <w:t xml:space="preserve">References</w:t>
      </w:r>
    </w:p>
    <w:p>
      <w:pPr>
        <w:pStyle w:val="FirstParagraph"/>
      </w:pPr>
      <w:r>
        <w:rPr>
          <w:iCs/>
          <w:i/>
        </w:rPr>
        <w:t xml:space="preserve">(Note: References are illustrative for the format)</w:t>
      </w:r>
    </w:p>
    <w:p>
      <w:pPr>
        <w:numPr>
          <w:ilvl w:val="0"/>
          <w:numId w:val="1001"/>
        </w:numPr>
        <w:pStyle w:val="Compact"/>
      </w:pPr>
      <w:r>
        <w:t xml:space="preserve">Land Transport Authority Singapore. (2023). *Green Plan 2030 and Sustainable Mobility Framework*. Singapore Government.</w:t>
      </w:r>
    </w:p>
    <w:p>
      <w:pPr>
        <w:numPr>
          <w:ilvl w:val="0"/>
          <w:numId w:val="1001"/>
        </w:numPr>
        <w:pStyle w:val="Compact"/>
      </w:pPr>
      <w:r>
        <w:t xml:space="preserve">National Environment Agency. (2024). *Waste Management Regulations for Automotive Sector in Singapore*. NEA Publications.</w:t>
      </w:r>
    </w:p>
    <w:p>
      <w:pPr>
        <w:numPr>
          <w:ilvl w:val="0"/>
          <w:numId w:val="1001"/>
        </w:numPr>
        <w:pStyle w:val="Compact"/>
      </w:pPr>
      <w:r>
        <w:t xml:space="preserve">Singapore Institute of Technology. (2023). *The Impact of EV Adoption on Vocational Training in Southeast Asia*. Journal of Asian Engineering.</w:t>
      </w:r>
    </w:p>
    <w:p>
      <w:pPr>
        <w:numPr>
          <w:ilvl w:val="0"/>
          <w:numId w:val="1001"/>
        </w:numPr>
        <w:pStyle w:val="Compact"/>
      </w:pPr>
      <w:r>
        <w:t xml:space="preserve">SkillsFuture Singapore. (2024). *Mid-Career Enhanced Subsidy and Automotive Sector Upskilling Reports*. Government Portal.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Singapore Singapore: Navigating Regulatory Compliance, Technological Integration, and Urban Sustainability</dc:title>
  <dc:creator/>
  <dc:language>en</dc:language>
  <cp:keywords/>
  <dcterms:created xsi:type="dcterms:W3CDTF">2026-07-30T09:10:57Z</dcterms:created>
  <dcterms:modified xsi:type="dcterms:W3CDTF">2026-07-30T09:10:57Z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