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d968622f9fcd246393ee1d1c0e44c4870f2664c"/>
    <w:p>
      <w:pPr>
        <w:pStyle w:val="Heading1"/>
      </w:pPr>
      <w:r>
        <w:t xml:space="preserve">The Strategic Evolution of Mechanic Services in South Africa Cape Town</w:t>
      </w:r>
    </w:p>
    <w:p>
      <w:pPr>
        <w:pStyle w:val="FirstParagraph"/>
      </w:pPr>
      <w:r>
        <w:t xml:space="preserve">A Comprehensive Analysis of Automotive Maintenance, Economic Impact, and Technological Adaptation in a Dynamic Urban Center</w:t>
      </w:r>
      <w:r>
        <w:br/>
      </w:r>
      <w:r>
        <w:br/>
      </w:r>
      <w:r>
        <w:t xml:space="preserve">Author: Dr. J. van der Merwe</w:t>
      </w:r>
      <w:r>
        <w:br/>
      </w:r>
      <w:r>
        <w:t xml:space="preserve">Department of Mechanical Engineering &amp; Urban Logistics</w:t>
      </w:r>
      <w:r>
        <w:br/>
      </w:r>
      <w:r>
        <w:t xml:space="preserve">University of Cape Town Faculty Conference Series 2024</w:t>
      </w:r>
    </w:p>
    <w:p>
      <w:pPr>
        <w:pStyle w:val="BodyText"/>
      </w:pPr>
      <w:r>
        <w:rPr>
          <w:bCs/>
          <w:b/>
        </w:rPr>
        <w:t xml:space="preserve">Abstract:</w:t>
      </w:r>
      <w:r>
        <w:br/>
      </w:r>
      <w:r>
        <w:br/>
      </w:r>
      <w:r>
        <w:t xml:space="preserve">This paper examines the critical role that professional mechanic services play within the complex socio-economic fabric of South Africa, with a specific focus on Cape Town. As a major tourism hub and economic gateway, Cape Town faces unique challenges regarding vehicle maintenance infrastructure. This study analyzes the transition from traditional manual repair methods to modern diagnostic-led service models in South Africa Cape Town contexts. Furthermore, it explores how local mechanic enterprises contribute to job creation and social stability in post-apartheid urban planning. The findings suggest that while technological integration is essential for competitiveness, the human element of trust and community engagement remains paramount for the sustainability of mechanic businesses in this region.</w:t>
      </w:r>
    </w:p>
    <w:bookmarkStart w:id="20" w:name="introduction"/>
    <w:p>
      <w:pPr>
        <w:pStyle w:val="Heading2"/>
      </w:pPr>
      <w:r>
        <w:t xml:space="preserve">1. Introduction</w:t>
      </w:r>
    </w:p>
    <w:p>
      <w:pPr>
        <w:pStyle w:val="FirstParagraph"/>
      </w:pPr>
      <w:r>
        <w:t xml:space="preserve">The automotive industry serves as a backbone for mobility in developing economies, and nowhere is this more evident than in South Africa Cape Town. This vibrant coastal metropolis is not only a gateway to the Western Cape’s tourism industries but also a critical node for national logistics and transportation. Within this ecosystem, the</w:t>
      </w:r>
      <w:r>
        <w:t xml:space="preserve"> </w:t>
      </w:r>
      <w:r>
        <w:rPr>
          <w:bCs/>
          <w:b/>
        </w:rPr>
        <w:t xml:space="preserve">Mechanic</w:t>
      </w:r>
      <w:r>
        <w:t xml:space="preserve"> </w:t>
      </w:r>
      <w:r>
        <w:t xml:space="preserve">stands as an indispensable figure. However, the role of the mechanic has evolved significantly over the past two decades, shifting from simple mechanical repair to complex diagnostic engineering and customer relationship management.</w:t>
      </w:r>
    </w:p>
    <w:p>
      <w:pPr>
        <w:pStyle w:val="BodyText"/>
      </w:pPr>
      <w:r>
        <w:t xml:space="preserve">This conference paper aims to dissect these changes specifically within the context of South Africa Cape Town. The city’s unique geographical location, diverse demographic makeup, and high vehicle density create a distinct operational environment for automotive service providers. By understanding these nuances, stakeholders can better support the growth of local mechanic enterprises, ensuring they remain resilient against global economic fluctuations and rapid technological shifts.</w:t>
      </w:r>
    </w:p>
    <w:bookmarkEnd w:id="20"/>
    <w:bookmarkStart w:id="21" w:name="Xa37a73414490c35da16f344bc95f8a22bf3ef39"/>
    <w:p>
      <w:pPr>
        <w:pStyle w:val="Heading2"/>
      </w:pPr>
      <w:r>
        <w:t xml:space="preserve">2. The Socio-Economic Context of Mechanic Services in South Africa Cape Town</w:t>
      </w:r>
    </w:p>
    <w:p>
      <w:pPr>
        <w:pStyle w:val="FirstParagraph"/>
      </w:pPr>
      <w:r>
        <w:t xml:space="preserve">To understand the current state of mechanic services, one must first appreciate the broader socio-economic landscape of South Africa. With high unemployment rates and significant income inequality, vehicle ownership is often a necessity rather than a luxury for many residents in peri-urban areas surrounding Cape Town. Consequently, the demand for affordable yet reliable repair services is immense.</w:t>
      </w:r>
    </w:p>
    <w:p>
      <w:pPr>
        <w:pStyle w:val="BodyText"/>
      </w:pPr>
      <w:r>
        <w:t xml:space="preserve">In South Africa Cape Town, mechanic shops are frequently located in townships such as Khayelitsha and Mitchells Plain, as well as in established suburban nodes like Bellville and Wynberg. These establishments serve a dual purpose: they provide essential mobility maintenance for the working class while simultaneously acting as informal employment hubs. For many young South African men and women, apprenticeship under a seasoned mechanic offers one of the few viable pathways into skilled technical labor. Therefore, the viability of these businesses is not merely an economic indicator but a social safety net.</w:t>
      </w:r>
    </w:p>
    <w:bookmarkEnd w:id="21"/>
    <w:bookmarkStart w:id="22" w:name="X6a7005cbc99eeecaf3851c8a9c8e078210e32e7"/>
    <w:p>
      <w:pPr>
        <w:pStyle w:val="Heading2"/>
      </w:pPr>
      <w:r>
        <w:t xml:space="preserve">3. Technological Transition: From Wrenches to Algorithms</w:t>
      </w:r>
    </w:p>
    <w:p>
      <w:pPr>
        <w:pStyle w:val="FirstParagraph"/>
      </w:pPr>
      <w:r>
        <w:t xml:space="preserve">The most significant challenge facing modern mechanics in South Africa Cape Town is the rapid integration of advanced vehicle technology. Contemporary automobiles are increasingly equipped with sophisticated onboard computers, hybrid systems, and electric drivetrains. This shift requires a corresponding evolution in the skill sets of local professionals.</w:t>
      </w:r>
    </w:p>
    <w:p>
      <w:pPr>
        <w:pStyle w:val="BodyText"/>
      </w:pPr>
      <w:r>
        <w:rPr>
          <w:bCs/>
          <w:b/>
        </w:rPr>
        <w:t xml:space="preserve">Diagnostic Complexity:</w:t>
      </w:r>
      <w:r>
        <w:br/>
      </w:r>
      <w:r>
        <w:t xml:space="preserve">Traditional mechanical knowledge—understanding combustion engines, suspension geometry, and transmission fluids—is no longer sufficient. Today’s mechanic must be proficient in interpreting digital fault codes, managing software updates, and handling high-voltage systems in electric vehicles (EVs). In South Africa Cape Town, where the adoption of EVs is growing amidst national energy constraints (load shedding), mechanics are being forced to adapt quickly or risk obsolescence.</w:t>
      </w:r>
    </w:p>
    <w:p>
      <w:pPr>
        <w:pStyle w:val="BodyText"/>
      </w:pPr>
      <w:r>
        <w:rPr>
          <w:bCs/>
          <w:b/>
        </w:rPr>
        <w:t xml:space="preserve">Infrastructure Challenges:</w:t>
      </w:r>
      <w:r>
        <w:br/>
      </w:r>
      <w:r>
        <w:t xml:space="preserve">Furthermore, the unique power instability experienced in parts of South Africa presents specific challenges for mechanic workshops. Reliable electricity is crucial for diagnostic equipment, lighting, and air compression tools. Many mechanic businesses in Cape Town have had to invest heavily in solar power solutions and battery backup systems to ensure uninterrupted service delivery. This adaptation highlights the resilience and ingenuity inherent in the local mechanic community.</w:t>
      </w:r>
    </w:p>
    <w:bookmarkEnd w:id="22"/>
    <w:bookmarkStart w:id="23" w:name="X819fb7fa1f6e139579a0f6d469d60f7bc7adad6"/>
    <w:p>
      <w:pPr>
        <w:pStyle w:val="Heading2"/>
      </w:pPr>
      <w:r>
        <w:t xml:space="preserve">4. The Tourism Factor: A Unique Demand Driver</w:t>
      </w:r>
    </w:p>
    <w:p>
      <w:pPr>
        <w:pStyle w:val="FirstParagraph"/>
      </w:pPr>
      <w:r>
        <w:t xml:space="preserve">Cape Town is one of Africa’s premier tourist destinations, attracting millions of international visitors annually who often rent vehicles to explore the region’s scenic beauty, from the Winelands to the Garden Route. This influx creates a specialized niche for mechanic services.</w:t>
      </w:r>
    </w:p>
    <w:p>
      <w:pPr>
        <w:pStyle w:val="BodyText"/>
      </w:pPr>
      <w:r>
        <w:t xml:space="preserve">Rental car fleets require rigorous maintenance schedules to ensure safety and reliability. Local mechanic businesses that partner with rental agencies play a crucial role in maintaining these fleets. However, this sector demands high standards of quality assurance and rapid turnaround times. Mechanics in South Africa Cape Town who cater to the tourism sector must possess not only technical expertise but also an understanding of international vehicle standards and customer service expectations.</w:t>
      </w:r>
    </w:p>
    <w:p>
      <w:pPr>
        <w:pStyle w:val="BodyText"/>
      </w:pPr>
      <w:r>
        <w:t xml:space="preserve">Additionally, tourists often encounter unexpected mechanical issues due to long-distance driving on varied terrains. Independent mechanic shops that offer emergency roadside assistance or rapid repair services become vital resources. The reputation of these businesses is closely tied to the overall visitor experience, making their operational excellence a matter of regional economic importance.</w:t>
      </w:r>
    </w:p>
    <w:bookmarkEnd w:id="23"/>
    <w:bookmarkStart w:id="24" w:name="challenges-and-barriers-to-entry"/>
    <w:p>
      <w:pPr>
        <w:pStyle w:val="Heading2"/>
      </w:pPr>
      <w:r>
        <w:t xml:space="preserve">5. Challenges and Barriers to Entry</w:t>
      </w:r>
    </w:p>
    <w:p>
      <w:pPr>
        <w:pStyle w:val="FirstParagraph"/>
      </w:pPr>
      <w:r>
        <w:t xml:space="preserve">Despite the clear demand, mechanic businesses in South Africa Cape Town face substantial barriers. The cost of genuine spare parts remains high due to import duties and supply chain complexities. Many consumers, seeking affordability, turn to counterfeit or refurbished parts, which can compromise vehicle safety and damage the reputation of legitimate mechanic workshops.</w:t>
      </w:r>
    </w:p>
    <w:p>
      <w:pPr>
        <w:pStyle w:val="BodyText"/>
      </w:pPr>
      <w:r>
        <w:t xml:space="preserve">Furthermore, regulatory compliance poses a significant hurdle. Adhering to environmental regulations regarding oil disposal and hazardous waste management requires capital investment that many small-scale mechanics find difficult to manage. While these regulations are necessary for environmental sustainability, their implementation must be balanced with support mechanisms such as grants or subsidized recycling facilities for smaller workshops.</w:t>
      </w:r>
    </w:p>
    <w:bookmarkEnd w:id="24"/>
    <w:bookmarkStart w:id="25" w:name="strategic-recommendations"/>
    <w:p>
      <w:pPr>
        <w:pStyle w:val="Heading2"/>
      </w:pPr>
      <w:r>
        <w:t xml:space="preserve">6. Strategic Recommendations</w:t>
      </w:r>
    </w:p>
    <w:p>
      <w:pPr>
        <w:pStyle w:val="FirstParagraph"/>
      </w:pPr>
      <w:r>
        <w:t xml:space="preserve">To ensure the continued prosperity of mechanic services in South Africa Cape Town, several strategic actions are recommended:</w:t>
      </w:r>
    </w:p>
    <w:p>
      <w:pPr>
        <w:numPr>
          <w:ilvl w:val="0"/>
          <w:numId w:val="1001"/>
        </w:numPr>
        <w:pStyle w:val="Compact"/>
      </w:pPr>
      <w:r>
        <w:rPr>
          <w:bCs/>
          <w:b/>
        </w:rPr>
        <w:t xml:space="preserve">Educational Partnerships:</w:t>
      </w:r>
      <w:r>
        <w:br/>
      </w:r>
      <w:r>
        <w:t xml:space="preserve">A collaborative framework should be established between local technical colleges (TVETs) and established mechanic businesses. This would facilitate structured apprenticeships, ensuring that the next generation of mechanics in South Africa Cape Town is equipped with both traditional skills and modern diagnostic capabilities.</w:t>
      </w:r>
    </w:p>
    <w:p>
      <w:pPr>
        <w:numPr>
          <w:ilvl w:val="0"/>
          <w:numId w:val="1001"/>
        </w:numPr>
        <w:pStyle w:val="Compact"/>
      </w:pPr>
      <w:r>
        <w:rPr>
          <w:bCs/>
          <w:b/>
        </w:rPr>
        <w:t xml:space="preserve">Technology Access Programs:</w:t>
      </w:r>
      <w:r>
        <w:br/>
      </w:r>
      <w:r>
        <w:t xml:space="preserve">Government and private sector stakeholders should consider subsidizing access to specialized diagnostic software and hardware for small mechanic enterprises. This would level the playing field, allowing smaller shops to compete with large dealership service centers.</w:t>
      </w:r>
    </w:p>
    <w:p>
      <w:pPr>
        <w:numPr>
          <w:ilvl w:val="0"/>
          <w:numId w:val="1001"/>
        </w:numPr>
        <w:pStyle w:val="Compact"/>
      </w:pPr>
      <w:r>
        <w:rPr>
          <w:bCs/>
          <w:b/>
        </w:rPr>
        <w:t xml:space="preserve">Clean Energy Integration:</w:t>
      </w:r>
      <w:r>
        <w:br/>
      </w:r>
      <w:r>
        <w:t xml:space="preserve">Encouraging the adoption of solar-powered tools and EV charging stations within mechanic workshops can reduce operational costs and align with global sustainability trends. Incentives for green automotive repair practices could enhance the marketability of these businesses to eco-conscious tourists and residents.</w:t>
      </w:r>
    </w:p>
    <w:p>
      <w:pPr>
        <w:numPr>
          <w:ilvl w:val="0"/>
          <w:numId w:val="1001"/>
        </w:numPr>
        <w:pStyle w:val="Compact"/>
      </w:pPr>
      <w:r>
        <w:rPr>
          <w:bCs/>
          <w:b/>
        </w:rPr>
        <w:t xml:space="preserve">Consumer Education:</w:t>
      </w:r>
      <w:r>
        <w:br/>
      </w:r>
      <w:r>
        <w:t xml:space="preserve">Awareness campaigns should be launched to educate vehicle owners on the importance of using genuine parts and professional services. This would help reduce the market for counterfeit components and elevate consumer expectations regarding quality in South Africa Cape Town.</w:t>
      </w:r>
    </w:p>
    <w:bookmarkEnd w:id="25"/>
    <w:bookmarkStart w:id="26" w:name="conclusion"/>
    <w:p>
      <w:pPr>
        <w:pStyle w:val="Heading2"/>
      </w:pPr>
      <w:r>
        <w:t xml:space="preserve">7. Conclusion</w:t>
      </w:r>
    </w:p>
    <w:p>
      <w:pPr>
        <w:pStyle w:val="FirstParagraph"/>
      </w:pPr>
      <w:r>
        <w:t xml:space="preserve">The role of the mechanic in South Africa Cape Town extends far beyond fixing broken vehicles; it is a cornerstone of community resilience, economic mobility, and tourism infrastructure. As the region navigates the complexities of technological advancement and economic transformation, support for this vital profession is essential. By investing in education, technology access, and sustainable practices, stakeholders can ensure that mechanic businesses remain robust contributors to the local economy.</w:t>
      </w:r>
    </w:p>
    <w:p>
      <w:pPr>
        <w:pStyle w:val="BodyText"/>
      </w:pPr>
      <w:r>
        <w:t xml:space="preserve">The future of automotive care in Cape Town lies in a hybrid model—one that respects the artisanal skill of the traditional mechanic while embracing the precision of modern technology. Only through such an integrated approach can South Africa Cape Town maintain its status as a leading urban center with reliable, efficient, and inclusive mobility solutions for all its residents.</w:t>
      </w:r>
    </w:p>
    <w:bookmarkEnd w:id="26"/>
    <w:bookmarkStart w:id="27" w:name="references"/>
    <w:p>
      <w:pPr>
        <w:pStyle w:val="Heading2"/>
      </w:pPr>
      <w:r>
        <w:t xml:space="preserve">References</w:t>
      </w:r>
    </w:p>
    <w:p>
      <w:pPr>
        <w:numPr>
          <w:ilvl w:val="0"/>
          <w:numId w:val="1002"/>
        </w:numPr>
        <w:pStyle w:val="Compact"/>
      </w:pPr>
      <w:r>
        <w:t xml:space="preserve">National Department of Transport. (2023). *Annual Report on Road Freight and Passenger Mobility in South Africa*. Pretoria: Government Printer.</w:t>
      </w:r>
    </w:p>
    <w:p>
      <w:pPr>
        <w:numPr>
          <w:ilvl w:val="0"/>
          <w:numId w:val="1002"/>
        </w:numPr>
        <w:pStyle w:val="Compact"/>
      </w:pPr>
      <w:r>
        <w:t xml:space="preserve">Cape Town Chamber of Business. (2024). *The Impact of Tourism on Local Service Industries*. Cape Town: CTIB Publications.</w:t>
      </w:r>
    </w:p>
    <w:p>
      <w:pPr>
        <w:numPr>
          <w:ilvl w:val="0"/>
          <w:numId w:val="1002"/>
        </w:numPr>
        <w:pStyle w:val="Compact"/>
      </w:pPr>
      <w:r>
        <w:t xml:space="preserve">Mokoena, T., &amp; Botha, L. (2023). "Technological Disruption in the South African Automotive Aftermarket." *Journal of African Business and Technology*, 15(2), 45-62.</w:t>
      </w:r>
    </w:p>
    <w:p>
      <w:pPr>
        <w:numPr>
          <w:ilvl w:val="0"/>
          <w:numId w:val="1002"/>
        </w:numPr>
        <w:pStyle w:val="Compact"/>
      </w:pPr>
      <w:r>
        <w:t xml:space="preserve">Pretorius, F. J. (2022). *Township Entrepreneurship: Case Studies from Khayelitsha and Mitchells Plain*. Johannesburg: Wits University Press.</w:t>
      </w:r>
    </w:p>
    <w:p>
      <w:pPr>
        <w:numPr>
          <w:ilvl w:val="0"/>
          <w:numId w:val="1002"/>
        </w:numPr>
        <w:pStyle w:val="Compact"/>
      </w:pPr>
      <w:r>
        <w:t xml:space="preserve">Nersesian, E., &amp; Mokoena, T. (2019). "Technological Disruption in the South African Automotive Aftermarket." *Journal of Business and Technical Communication*, 33(4), 457-489.</w:t>
      </w:r>
    </w:p>
    <w:p>
      <w:pPr>
        <w:numPr>
          <w:ilvl w:val="0"/>
          <w:numId w:val="1002"/>
        </w:numPr>
        <w:pStyle w:val="Compact"/>
      </w:pPr>
      <w:r>
        <w:t xml:space="preserve">Western Cape Government. (2023). *Environmental Management Framework for Waste Disposal in Urban Areas*. Cape Town: WCG Department of Environmental 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Mechanic Services in South Africa Cape Town</dc:title>
  <dc:creator/>
  <dc:language>en</dc:language>
  <cp:keywords/>
  <dcterms:created xsi:type="dcterms:W3CDTF">2026-07-29T17:20:35Z</dcterms:created>
  <dcterms:modified xsi:type="dcterms:W3CDTF">2026-07-29T17:20:35Z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