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Mechanic:</w:t>
      </w:r>
      <w:r>
        <w:t xml:space="preserve"> </w:t>
      </w:r>
      <w:r>
        <w:t xml:space="preserve">Strategic</w:t>
      </w:r>
      <w:r>
        <w:t xml:space="preserve"> </w:t>
      </w:r>
      <w:r>
        <w:t xml:space="preserve">Adaptations</w:t>
      </w:r>
      <w:r>
        <w:t xml:space="preserve"> </w:t>
      </w:r>
      <w:r>
        <w:t xml:space="preserve">for</w:t>
      </w:r>
      <w:r>
        <w:t xml:space="preserve"> </w:t>
      </w:r>
      <w:r>
        <w:t xml:space="preserve">the</w:t>
      </w:r>
      <w:r>
        <w:t xml:space="preserve"> </w:t>
      </w:r>
      <w:r>
        <w:t xml:space="preserve">Automotive</w:t>
      </w:r>
      <w:r>
        <w:t xml:space="preserve"> </w:t>
      </w:r>
      <w:r>
        <w:t xml:space="preserve">Sector</w:t>
      </w:r>
      <w:r>
        <w:t xml:space="preserve"> </w:t>
      </w:r>
      <w:r>
        <w:t xml:space="preserve">in</w:t>
      </w:r>
      <w:r>
        <w:t xml:space="preserve"> </w:t>
      </w:r>
      <w:r>
        <w:t xml:space="preserve">Thailand</w:t>
      </w:r>
      <w:r>
        <w:t xml:space="preserve"> </w:t>
      </w:r>
      <w:r>
        <w:t xml:space="preserve">Bangkok</w:t>
      </w:r>
    </w:p>
    <w:bookmarkStart w:id="30" w:name="X96164908bef561523c041413f9c547c0ac7c6e2"/>
    <w:p>
      <w:pPr>
        <w:pStyle w:val="Heading1"/>
      </w:pPr>
      <w:r>
        <w:t xml:space="preserve">The Evolving Mechanic: Strategic Adaptations for the Automotive Sector in Thailand Bangkok</w:t>
      </w:r>
    </w:p>
    <w:p>
      <w:pPr>
        <w:pStyle w:val="FirstParagraph"/>
      </w:pPr>
      <w:r>
        <w:rPr>
          <w:bCs/>
          <w:b/>
        </w:rPr>
        <w:t xml:space="preserve">Author:</w:t>
      </w:r>
      <w:r>
        <w:t xml:space="preserve"> </w:t>
      </w:r>
      <w:r>
        <w:t xml:space="preserve">Dr. Arun Srisai</w:t>
      </w:r>
      <w:r>
        <w:br/>
      </w:r>
      <w:r>
        <w:rPr>
          <w:bCs/>
          <w:b/>
        </w:rPr>
        <w:t xml:space="preserve">Affiliation:</w:t>
      </w:r>
      <w:r>
        <w:t xml:space="preserve"> </w:t>
      </w:r>
      <w:r>
        <w:t xml:space="preserve">Department of Industrial Engineering, Chulalongkorn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professional role of a mechanic within the rapidly modernizing automotive industry in Thailand Bangkok. As Thailand transitions from being a traditional manufacturing hub to a center for Electric Vehicles (EVs) and smart mobility, the skill set required for automotive technicians is undergoing a radical shift. This study analyzes current trends in workshop management, diagnostic technology integration, and customer service expectations specific to the metropolitan context of Bangkok. We argue that the modern mechanic must evolve from a purely mechanical repair specialist into a multidisciplinary technician capable of handling software diagnostics, high-voltage electrical systems, and digital client interaction. The findings suggest that without significant upskilling initiatives and infrastructure adaptation in Thailand Bangkok, the local workforce risks obsolescence amidst global automotive advancements.</w:t>
      </w:r>
    </w:p>
    <w:bookmarkEnd w:id="20"/>
    <w:bookmarkStart w:id="21" w:name="introduction"/>
    <w:p>
      <w:pPr>
        <w:pStyle w:val="Heading2"/>
      </w:pPr>
      <w:r>
        <w:t xml:space="preserve">1. Introduction</w:t>
      </w:r>
    </w:p>
    <w:p>
      <w:pPr>
        <w:pStyle w:val="FirstParagraph"/>
      </w:pPr>
      <w:r>
        <w:t xml:space="preserve">The automotive sector serves as a cornerstone of the Thai economy, contributing significantly to the nation's Gross Domestic Product (GDP). Among all provinces and cities in the country, Thailand Bangkok stands out as the epicenter of this industrial activity. As the capital and largest metropolitan area, it houses a dense concentration of manufacturing plants, distribution centers, and service workshops. However, the traditional definition of a mechanic is no longer sufficient to meet the demands of modern consumers and regulatory standards.</w:t>
      </w:r>
    </w:p>
    <w:p>
      <w:pPr>
        <w:pStyle w:val="BodyText"/>
      </w:pPr>
      <w:r>
        <w:t xml:space="preserve">In recent years, global automotive trends have shifted dramatically towards electrification, autonomy, connectivity, and sharing (ACES). For a mechanic operating in Thailand Bangkok, these shifts present both challenges and opportunities. The mechanical components that once defined the majority of repair tasks are now supplemented by complex electronic control units (ECUs), battery management systems (BMS), and advanced driver-assistance systems (ADAS). This paper explores how the role of the mechanic must adapt to remain relevant in this dynamic environment.</w:t>
      </w:r>
    </w:p>
    <w:bookmarkEnd w:id="21"/>
    <w:bookmarkStart w:id="22" w:name="the-context-of-thailand-bangkok"/>
    <w:p>
      <w:pPr>
        <w:pStyle w:val="Heading2"/>
      </w:pPr>
      <w:r>
        <w:t xml:space="preserve">2. The Context of Thailand Bangkok</w:t>
      </w:r>
    </w:p>
    <w:p>
      <w:pPr>
        <w:pStyle w:val="FirstParagraph"/>
      </w:pPr>
      <w:r>
        <w:t xml:space="preserve">To understand the specific challenges facing mechanics, one must first appreciate the unique context of Thailand Bangkok. The city is characterized by extreme traffic congestion, high humidity, and dust levels that accelerate wear and tear on vehicles. Consequently, vehicles in this region require frequent maintenance of cooling systems, air filters, and suspension components compared to those in temperate climates.</w:t>
      </w:r>
    </w:p>
    <w:p>
      <w:pPr>
        <w:pStyle w:val="BodyText"/>
      </w:pPr>
      <w:r>
        <w:t xml:space="preserve">Furthermore, Thailand Bangkok is increasingly becoming a testbed for new automotive technologies. The Thai government’s "Thailand 4.0" initiative aims to position the country as a regional hub for electric vehicles. As major manufacturers announce plans to produce EVs locally, the service infrastructure must keep pace. In Thailand Bangkok, this means that workshops are not just dealing with combustion engines but are beginning to encounter high-voltage systems that require specialized safety protocols and technical knowledge.</w:t>
      </w:r>
    </w:p>
    <w:bookmarkEnd w:id="22"/>
    <w:bookmarkStart w:id="25" w:name="Xfcdc2d427ef30aac3dd93083f876edcf5f78b7a"/>
    <w:p>
      <w:pPr>
        <w:pStyle w:val="Heading2"/>
      </w:pPr>
      <w:r>
        <w:t xml:space="preserve">3. From Mechanical Repair to Digital Diagnostics</w:t>
      </w:r>
    </w:p>
    <w:p>
      <w:pPr>
        <w:pStyle w:val="FirstParagraph"/>
      </w:pPr>
      <w:r>
        <w:t xml:space="preserve">The core responsibility of a mechanic has traditionally been physical repair: replacing worn parts, fixing leaks, and adjusting engines. However, in the modern era, the primary skill required is diagnostic precision using digital tools. For a mechanic in Thailand Bangkok, proficiency with diagnostic scanners and software updates is as critical as having a wrench.</w:t>
      </w:r>
    </w:p>
    <w:bookmarkStart w:id="23" w:name="the-rise-of-software-centric-maintenance"/>
    <w:p>
      <w:pPr>
        <w:pStyle w:val="Heading3"/>
      </w:pPr>
      <w:r>
        <w:t xml:space="preserve">3.1 The Rise of Software-Centric Maintenance</w:t>
      </w:r>
    </w:p>
    <w:p>
      <w:pPr>
        <w:pStyle w:val="FirstParagraph"/>
      </w:pPr>
      <w:r>
        <w:t xml:space="preserve">Modern vehicles are essentially computers on wheels. A significant portion of "mechanical" issues reported by customers are actually software glitches or sensor errors. Therefore, the mechanic must be proficient in interpreting digital fault codes and understanding network communications such as CAN (Controller Area Network) bus systems. In Thailand Bangkok, where vehicle turnover is high due to economic factors and lifestyle choices, workshops that offer rapid electronic diagnostics gain a competitive edge.</w:t>
      </w:r>
    </w:p>
    <w:bookmarkEnd w:id="23"/>
    <w:bookmarkStart w:id="24" w:name="high-voltage-safety-protocols"/>
    <w:p>
      <w:pPr>
        <w:pStyle w:val="Heading3"/>
      </w:pPr>
      <w:r>
        <w:t xml:space="preserve">2.2 High-Voltage Safety Protocols</w:t>
      </w:r>
    </w:p>
    <w:p>
      <w:pPr>
        <w:pStyle w:val="FirstParagraph"/>
      </w:pPr>
      <w:r>
        <w:t xml:space="preserve">As the adoption of hybrid and electric vehicles increases in Thailand Bangkok, the mechanic must undergo rigorous training in high-voltage safety. Unlike internal combustion engines, electric powertrains store lethal amounts of energy. A mechanic without proper certification risks severe injury or death when working on these systems. Consequently, vocational training centers in the region are updating their curricula to include electrical engineering principles and safety protocols specific to EV maintenance.</w:t>
      </w:r>
    </w:p>
    <w:bookmarkEnd w:id="24"/>
    <w:bookmarkEnd w:id="25"/>
    <w:bookmarkStart w:id="26" w:name="customer-service-and-digital-integration"/>
    <w:p>
      <w:pPr>
        <w:pStyle w:val="Heading2"/>
      </w:pPr>
      <w:r>
        <w:t xml:space="preserve">4. Customer Service and Digital Integration</w:t>
      </w:r>
    </w:p>
    <w:p>
      <w:pPr>
        <w:pStyle w:val="FirstParagraph"/>
      </w:pPr>
      <w:r>
        <w:t xml:space="preserve">In addition to technical skills, the modern mechanic in Thailand Bangkok must also adapt to changes in customer interaction. The digital age has empowered consumers with information; customers often arrive at workshops with knowledge of their vehicle’s status obtained via smartphone apps or online forums. This shift requires mechanics to possess strong communication skills and transparency.</w:t>
      </w:r>
    </w:p>
    <w:p>
      <w:pPr>
        <w:pStyle w:val="BodyText"/>
      </w:pPr>
      <w:r>
        <w:t xml:space="preserve">Workshops in Thailand Bangkok are increasingly adopting digital platforms for scheduling, invoicing, and status updates. The mechanic is no longer isolated in a garage but is part of a digitally connected service chain. They must be able to explain complex technical issues to non-technical customers in clear terms, justifying the necessity of repairs or upgrades. This soft skill component is becoming as valuable as mechanical aptitude.</w:t>
      </w:r>
    </w:p>
    <w:bookmarkEnd w:id="26"/>
    <w:bookmarkStart w:id="27" w:name="challenges-and-recommendations"/>
    <w:p>
      <w:pPr>
        <w:pStyle w:val="Heading2"/>
      </w:pPr>
      <w:r>
        <w:t xml:space="preserve">5. Challenges and Recommendations</w:t>
      </w:r>
    </w:p>
    <w:p>
      <w:pPr>
        <w:pStyle w:val="FirstParagraph"/>
      </w:pPr>
      <w:r>
        <w:t xml:space="preserve">Despite the clear need for evolution, several barriers hinder the seamless transition of mechanics in Thailand Bangkok. These include:</w:t>
      </w:r>
    </w:p>
    <w:p>
      <w:pPr>
        <w:numPr>
          <w:ilvl w:val="0"/>
          <w:numId w:val="1001"/>
        </w:numPr>
        <w:pStyle w:val="Compact"/>
      </w:pPr>
      <w:r>
        <w:rPr>
          <w:bCs/>
          <w:b/>
        </w:rPr>
        <w:t xml:space="preserve">Aging Workforce:</w:t>
      </w:r>
      <w:r>
        <w:t xml:space="preserve"> </w:t>
      </w:r>
      <w:r>
        <w:t xml:space="preserve">Many experienced mechanics in Thailand Bangkok are nearing retirement age and may find it difficult to adapt to new digital technologies.</w:t>
      </w:r>
    </w:p>
    <w:p>
      <w:pPr>
        <w:numPr>
          <w:ilvl w:val="0"/>
          <w:numId w:val="1001"/>
        </w:numPr>
        <w:pStyle w:val="Compact"/>
      </w:pPr>
      <w:r>
        <w:rPr>
          <w:bCs/>
          <w:b/>
        </w:rPr>
        <w:t xml:space="preserve">Lack of Standardized Training:</w:t>
      </w:r>
      <w:r>
        <w:t xml:space="preserve"> </w:t>
      </w:r>
      <w:r>
        <w:t xml:space="preserve">While some vocational schools offer advanced training, many small-scale workshops lack access to comprehensive upskilling programs.</w:t>
      </w:r>
    </w:p>
    <w:p>
      <w:pPr>
        <w:numPr>
          <w:ilvl w:val="0"/>
          <w:numId w:val="1001"/>
        </w:numPr>
        <w:pStyle w:val="Compact"/>
      </w:pPr>
      <w:r>
        <w:rPr>
          <w:bCs/>
          <w:b/>
        </w:rPr>
        <w:t xml:space="preserve">Rapid Technological Obsolescence:</w:t>
      </w:r>
      <w:r>
        <w:t xml:space="preserve"> </w:t>
      </w:r>
      <w:r>
        <w:t xml:space="preserve">The pace of technological change in the automotive industry often outstrips the ability of educational institutions to update their materials.</w:t>
      </w:r>
    </w:p>
    <w:p>
      <w:pPr>
        <w:pStyle w:val="FirstParagraph"/>
      </w:pPr>
      <w:r>
        <w:t xml:space="preserve">To address these challenges, we recommend a multi-stakeholder approach. Manufacturers should provide open diagnostic protocols and training resources to independent mechanics in Thailand Bangkok. Government bodies should incentivize continuous education through grants or tax breaks for workshops that employ certified EV technicians. Additionally, vocational institutes must collaborate closely with industry leaders to ensure their curricula reflect real-world demands.</w:t>
      </w:r>
    </w:p>
    <w:bookmarkEnd w:id="27"/>
    <w:bookmarkStart w:id="28" w:name="conclusion"/>
    <w:p>
      <w:pPr>
        <w:pStyle w:val="Heading2"/>
      </w:pPr>
      <w:r>
        <w:t xml:space="preserve">6. Conclusion</w:t>
      </w:r>
    </w:p>
    <w:p>
      <w:pPr>
        <w:pStyle w:val="FirstParagraph"/>
      </w:pPr>
      <w:r>
        <w:t xml:space="preserve">The role of the mechanic is undergoing a profound transformation in Thailand Bangkok. No longer confined to physical labor and mechanical intuition, the modern mechanic must be a hybrid professional skilled in software diagnostics, high-voltage safety, and customer relations. As Thailand Bangkok continues to solidify its position as an automotive hub for Southeast Asia, the upskilling of its workforce is paramount. Failure to adapt risks creating a skills gap that could hinder the region's economic growth and competitiveness in the global market. By embracing these changes, mechanics can secure their professional future and contribute to a safer, more efficient automotive ecosystem in Thailand Bangkok.</w:t>
      </w:r>
    </w:p>
    <w:bookmarkEnd w:id="28"/>
    <w:bookmarkStart w:id="29" w:name="references"/>
    <w:p>
      <w:pPr>
        <w:pStyle w:val="Heading2"/>
      </w:pPr>
      <w:r>
        <w:t xml:space="preserve">References</w:t>
      </w:r>
    </w:p>
    <w:p>
      <w:pPr>
        <w:numPr>
          <w:ilvl w:val="0"/>
          <w:numId w:val="1002"/>
        </w:numPr>
        <w:pStyle w:val="Compact"/>
      </w:pPr>
      <w:r>
        <w:t xml:space="preserve">Srisai, A., &amp; Limthongkul, P. (2022). *Impact of EV Adoption on Service Infrastructure in Southeast Asia*. Journal of Thai Automotive Engineering.</w:t>
      </w:r>
    </w:p>
    <w:p>
      <w:pPr>
        <w:numPr>
          <w:ilvl w:val="0"/>
          <w:numId w:val="1002"/>
        </w:numPr>
        <w:pStyle w:val="Compact"/>
      </w:pPr>
      <w:r>
        <w:t xml:space="preserve">Department of Land Transport Thailand. (2023). *Annual Report on Vehicle Registration and Maintenance Trends*.</w:t>
      </w:r>
    </w:p>
    <w:p>
      <w:pPr>
        <w:numPr>
          <w:ilvl w:val="0"/>
          <w:numId w:val="1002"/>
        </w:numPr>
        <w:pStyle w:val="Compact"/>
      </w:pPr>
      <w:r>
        <w:t xml:space="preserve">Makarem, L., &amp; Ghoniem, A. (2019). *Challenges in Electric Vehicle Maintenance*. International Conference on Sustainable Energy Engineering.</w:t>
      </w:r>
    </w:p>
    <w:p>
      <w:pPr>
        <w:numPr>
          <w:ilvl w:val="0"/>
          <w:numId w:val="1002"/>
        </w:numPr>
        <w:pStyle w:val="Compact"/>
      </w:pPr>
      <w:r>
        <w:t xml:space="preserve">Thailand Board of Investment. (2023). *Incentives for Automotive Manufacturing and Service Sector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Mechanic: Strategic Adaptations for the Automotive Sector in Thailand Bangkok</dc:title>
  <dc:creator/>
  <dc:language>en</dc:language>
  <cp:keywords/>
  <dcterms:created xsi:type="dcterms:W3CDTF">2026-07-29T13:48:01Z</dcterms:created>
  <dcterms:modified xsi:type="dcterms:W3CDTF">2026-07-29T13:48:01Z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