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Integration</w:t>
      </w:r>
      <w:r>
        <w:t xml:space="preserve"> </w:t>
      </w:r>
      <w:r>
        <w:t xml:space="preserve">of</w:t>
      </w:r>
      <w:r>
        <w:t xml:space="preserve"> </w:t>
      </w:r>
      <w:r>
        <w:t xml:space="preserve">Advanced</w:t>
      </w:r>
      <w:r>
        <w:t xml:space="preserve"> </w:t>
      </w:r>
      <w:r>
        <w:t xml:space="preserve">Mechanic</w:t>
      </w:r>
      <w:r>
        <w:t xml:space="preserve"> </w:t>
      </w:r>
      <w:r>
        <w:t xml:space="preserve">Services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A</w:t>
      </w:r>
      <w:r>
        <w:t xml:space="preserve"> </w:t>
      </w:r>
      <w:r>
        <w:t xml:space="preserve">Pathway</w:t>
      </w:r>
      <w:r>
        <w:t xml:space="preserve"> </w:t>
      </w:r>
      <w:r>
        <w:t xml:space="preserve">to</w:t>
      </w:r>
      <w:r>
        <w:t xml:space="preserve"> </w:t>
      </w:r>
      <w:r>
        <w:t xml:space="preserve">Sustainable</w:t>
      </w:r>
      <w:r>
        <w:t xml:space="preserve"> </w:t>
      </w:r>
      <w:r>
        <w:t xml:space="preserve">Industrial</w:t>
      </w:r>
      <w:r>
        <w:t xml:space="preserve"> </w:t>
      </w:r>
      <w:r>
        <w:t xml:space="preserve">Growth</w:t>
      </w:r>
    </w:p>
    <w:bookmarkStart w:id="30" w:name="Xe24815af2563f85af7f484db67fbd9bd1ac8d17"/>
    <w:p>
      <w:pPr>
        <w:pStyle w:val="Heading1"/>
      </w:pPr>
      <w:r>
        <w:t xml:space="preserve">The Role of the Mechanic in the Economic Diversification and Infrastructure Sustainability of Abu Dhabi, United Arab Emirates</w:t>
      </w:r>
    </w:p>
    <w:p>
      <w:pPr>
        <w:pStyle w:val="FirstParagraph"/>
      </w:pPr>
      <w:r>
        <w:rPr>
          <w:bCs/>
          <w:b/>
        </w:rPr>
        <w:t xml:space="preserve">Author:</w:t>
      </w:r>
      <w:r>
        <w:br/>
      </w:r>
      <w:r>
        <w:t xml:space="preserve">Technical Strategy Division</w:t>
      </w:r>
      <w:r>
        <w:br/>
      </w:r>
      <w:r>
        <w:t xml:space="preserve">Abu Dhabi Industrial Council</w:t>
      </w:r>
      <w:r>
        <w:br/>
      </w:r>
      <w:r>
        <w:br/>
      </w:r>
      <w:r>
        <w:rPr>
          <w:bCs/>
          <w:b/>
        </w:rPr>
        <w:t xml:space="preserve">Date:</w:t>
      </w:r>
      <w:r>
        <w:br/>
      </w:r>
      <w:r>
        <w:t xml:space="preserve">October 2023</w:t>
      </w:r>
    </w:p>
    <w:bookmarkStart w:id="20" w:name="abstract"/>
    <w:p>
      <w:pPr>
        <w:pStyle w:val="Heading3"/>
      </w:pPr>
      <w:r>
        <w:t xml:space="preserve">Abstract</w:t>
      </w:r>
    </w:p>
    <w:p>
      <w:pPr>
        <w:pStyle w:val="FirstParagraph"/>
      </w:pPr>
      <w:r>
        <w:t xml:space="preserve">The United Arab Emirates (UAE) stands at a pivotal juncture in its economic history, transitioning from an oil-dependent model to a diversified, knowledge-based economy. Within this framework, the maintenance and operational efficiency of heavy machinery and infrastructure are paramount. This paper examines the critical role of the</w:t>
      </w:r>
      <w:r>
        <w:t xml:space="preserve"> </w:t>
      </w:r>
      <w:r>
        <w:rPr>
          <w:bCs/>
          <w:b/>
        </w:rPr>
        <w:t xml:space="preserve">Mechanic</w:t>
      </w:r>
      <w:r>
        <w:t xml:space="preserve"> </w:t>
      </w:r>
      <w:r>
        <w:t xml:space="preserve">within the industrial landscape of</w:t>
      </w:r>
      <w:r>
        <w:t xml:space="preserve"> </w:t>
      </w:r>
      <w:r>
        <w:rPr>
          <w:bCs/>
          <w:b/>
        </w:rPr>
        <w:t xml:space="preserve">United Arab Emirates Abu Dhabi</w:t>
      </w:r>
      <w:r>
        <w:t xml:space="preserve">. By analyzing current technological trends, labor market dynamics, and regulatory frameworks in Abu Dhabi, this study argues that professionalizing and upskilling mechanics is not merely an operational necessity but a strategic imperative for achieving the goals outlined in Abu Dhabi Economic Vision 2030. The discussion highlights the shift from traditional repair methods to predictive maintenance using IoT and AI, emphasizing how skilled labor drives sustainability and operational excellence in one of the region's most dynamic industrial hubs.</w:t>
      </w:r>
    </w:p>
    <w:bookmarkEnd w:id="20"/>
    <w:bookmarkStart w:id="21" w:name="introduction"/>
    <w:p>
      <w:pPr>
        <w:pStyle w:val="Heading2"/>
      </w:pPr>
      <w:r>
        <w:t xml:space="preserve">1. Introduction</w:t>
      </w:r>
    </w:p>
    <w:p>
      <w:pPr>
        <w:pStyle w:val="FirstParagraph"/>
      </w:pPr>
      <w:r>
        <w:t xml:space="preserve">The Emirate of Abu Dhabi, serving as the capital of the United Arab Emirates (UAE), has historically been driven by its vast hydrocarbon resources. However, under the visionary leadership of Sheikh Zayed bin Sultan Al Nahyan and his successors, Abu Dhabi has aggressively pursued economic diversification. Today, sectors such as aerospace, renewable energy, advanced manufacturing, and logistics form the backbone of the emirate’s growth strategy. Central to the functionality of these diverse industries is complex machinery that requires rigorous upkeep.</w:t>
      </w:r>
    </w:p>
    <w:p>
      <w:pPr>
        <w:pStyle w:val="BodyText"/>
      </w:pPr>
      <w:r>
        <w:t xml:space="preserve">In this context, the</w:t>
      </w:r>
      <w:r>
        <w:t xml:space="preserve"> </w:t>
      </w:r>
      <w:r>
        <w:rPr>
          <w:bCs/>
          <w:b/>
        </w:rPr>
        <w:t xml:space="preserve">Mechanic</w:t>
      </w:r>
      <w:r>
        <w:t xml:space="preserve"> </w:t>
      </w:r>
      <w:r>
        <w:t xml:space="preserve">emerges as a cornerstone professional. Far from being solely a technician who repairs broken equipment, modern mechanics in Abu Dhabi are integral to supply chain continuity, safety compliance, and environmental sustainability. This paper explores the evolving definition of mechanic roles in</w:t>
      </w:r>
      <w:r>
        <w:t xml:space="preserve"> </w:t>
      </w:r>
      <w:r>
        <w:rPr>
          <w:bCs/>
          <w:b/>
        </w:rPr>
        <w:t xml:space="preserve">United Arab Emirates Abu Dhabi</w:t>
      </w:r>
      <w:r>
        <w:t xml:space="preserve">, analyzing how technological integration and specialized training contribute to the emirate’s broader industrial objectives.</w:t>
      </w:r>
    </w:p>
    <w:bookmarkEnd w:id="21"/>
    <w:bookmarkStart w:id="22" w:name="X41243e975ca4c772857e06a13c7c593293efdaf"/>
    <w:p>
      <w:pPr>
        <w:pStyle w:val="Heading2"/>
      </w:pPr>
      <w:r>
        <w:t xml:space="preserve">2. The Evolving Role of Mechanic in Heavy Industry</w:t>
      </w:r>
    </w:p>
    <w:p>
      <w:pPr>
        <w:pStyle w:val="FirstParagraph"/>
      </w:pPr>
      <w:r>
        <w:t xml:space="preserve">In traditional settings, a mechanic’s primary responsibility was reactive: fixing equipment after failure. In the high-stakes industrial environment of Abu Dhabi, particularly within oil and gas facilities such as those operated by Abu Dhabi National Oil Company (ADNOC), this model is obsolete. The cost of downtime in these sectors can run into millions of dirhams per hour. Consequently, the role has shifted toward predictive and preventive maintenance.</w:t>
      </w:r>
    </w:p>
    <w:p>
      <w:pPr>
        <w:pStyle w:val="BodyText"/>
      </w:pPr>
      <w:r>
        <w:t xml:space="preserve">Mechanics in Abu Dhabi are now required to possess a hybrid skill set that combines mechanical aptitude with digital literacy. They utilize Computerized Maintenance Management Systems (CMMS) to track equipment health, interpret data from sensors embedded in turbines and compressors, and execute repairs before catastrophic failures occur. This transition is critical for maintaining the reliability of infrastructure that supports both domestic energy needs and international export markets.</w:t>
      </w:r>
    </w:p>
    <w:bookmarkEnd w:id="22"/>
    <w:bookmarkStart w:id="23" w:name="Xd46099f0df4e69843670a16b31eca2944707eff"/>
    <w:p>
      <w:pPr>
        <w:pStyle w:val="Heading2"/>
      </w:pPr>
      <w:r>
        <w:t xml:space="preserve">3. Technological Integration: Industry 4.0 in Abu Dhabi</w:t>
      </w:r>
    </w:p>
    <w:p>
      <w:pPr>
        <w:pStyle w:val="FirstParagraph"/>
      </w:pPr>
      <w:r>
        <w:t xml:space="preserve">The implementation of Industry 4.0 principles across</w:t>
      </w:r>
      <w:r>
        <w:t xml:space="preserve"> </w:t>
      </w:r>
      <w:r>
        <w:rPr>
          <w:bCs/>
          <w:b/>
        </w:rPr>
        <w:t xml:space="preserve">United Arab Emirates Abu Dhabi</w:t>
      </w:r>
      <w:r>
        <w:t xml:space="preserve"> </w:t>
      </w:r>
      <w:r>
        <w:t xml:space="preserve">has significantly altered the toolkit available to mechanics. The adoption of Internet of Things (IoT) devices, Artificial Intelligence (AI), and Digital Twins allows for real-time monitoring of mechanical systems.</w:t>
      </w:r>
    </w:p>
    <w:p>
      <w:pPr>
        <w:numPr>
          <w:ilvl w:val="0"/>
          <w:numId w:val="1001"/>
        </w:numPr>
        <w:pStyle w:val="Compact"/>
      </w:pPr>
      <w:r>
        <w:rPr>
          <w:bCs/>
          <w:b/>
        </w:rPr>
        <w:t xml:space="preserve">Digital Twins:</w:t>
      </w:r>
      <w:r>
        <w:t xml:space="preserve"> </w:t>
      </w:r>
      <w:r>
        <w:t xml:space="preserve">In large-scale projects like the construction of new power plants or desalination facilities, digital replicas allow mechanics to simulate stress tests and maintenance procedures virtually before applying them physically. This reduces risk and enhances precision.</w:t>
      </w:r>
    </w:p>
    <w:p>
      <w:pPr>
        <w:numPr>
          <w:ilvl w:val="0"/>
          <w:numId w:val="1001"/>
        </w:numPr>
        <w:pStyle w:val="Compact"/>
      </w:pPr>
      <w:r>
        <w:rPr>
          <w:bCs/>
          <w:b/>
        </w:rPr>
        <w:t xml:space="preserve">Augmented Reality (AR):</w:t>
      </w:r>
      <w:r>
        <w:t xml:space="preserve"> </w:t>
      </w:r>
      <w:r>
        <w:t xml:space="preserve">Mechanics increasingly use AR glasses to overlay schematic diagrams onto physical machinery, guiding complex repairs step-by-step. This technology bridges the experience gap for junior technicians while ensuring standardization of repair protocols across different sites in Abu Dhabi.</w:t>
      </w:r>
    </w:p>
    <w:p>
      <w:pPr>
        <w:numPr>
          <w:ilvl w:val="0"/>
          <w:numId w:val="1001"/>
        </w:numPr>
        <w:pStyle w:val="Compact"/>
      </w:pPr>
      <w:r>
        <w:rPr>
          <w:bCs/>
          <w:b/>
        </w:rPr>
        <w:t xml:space="preserve">3D Printing:</w:t>
      </w:r>
      <w:r>
        <w:t xml:space="preserve"> </w:t>
      </w:r>
      <w:r>
        <w:t xml:space="preserve">On-site additive manufacturing enables mechanics to produce replacement parts for obsolete or rare equipment immediately, reducing reliance on global supply chains which can be vulnerable to disruption.</w:t>
      </w:r>
    </w:p>
    <w:p>
      <w:pPr>
        <w:pStyle w:val="FirstParagraph"/>
      </w:pPr>
      <w:r>
        <w:t xml:space="preserve">The ability of the mechanic workforce to adapt to these technologies is a key determinant of Abu Dhabi’s competitiveness. Therefore, investment in continuous professional development is not optional but essential for sustaining industrial leadership.</w:t>
      </w:r>
    </w:p>
    <w:bookmarkEnd w:id="23"/>
    <w:bookmarkStart w:id="24" w:name="Xefb3d95cd6f0d4398b1e551ee049e7ee2021fe6"/>
    <w:p>
      <w:pPr>
        <w:pStyle w:val="Heading2"/>
      </w:pPr>
      <w:r>
        <w:t xml:space="preserve">4. Regulatory Framework and Safety Standards</w:t>
      </w:r>
    </w:p>
    <w:p>
      <w:pPr>
        <w:pStyle w:val="FirstParagraph"/>
      </w:pPr>
      <w:r>
        <w:t xml:space="preserve">The operational environment in Abu Dhabi is governed by strict regulatory frameworks designed to ensure safety, efficiency, and environmental protection. The Abu Dhabi Department of Municipalities and Transport (DMT) along with specialized entities like the Abu Dhabi Quality and Conformity Council (QCC) enforce rigorous standards for industrial equipment.</w:t>
      </w:r>
    </w:p>
    <w:p>
      <w:pPr>
        <w:pStyle w:val="BodyText"/>
      </w:pPr>
      <w:r>
        <w:t xml:space="preserve">Mechanics must adhere to these regulations meticulously. Non-compliance can result in severe penalties, operational shutdowns, or reputational damage. For instance, proper handling of hazardous materials during vehicle or machinery maintenance is strictly regulated to prevent soil and water contamination in the arid environment of Abu Dhabi. Furthermore, international standards such as ISO 55001 for Asset Management are widely adopted by major firms in</w:t>
      </w:r>
      <w:r>
        <w:t xml:space="preserve"> </w:t>
      </w:r>
      <w:r>
        <w:rPr>
          <w:bCs/>
          <w:b/>
        </w:rPr>
        <w:t xml:space="preserve">United Arab Emirates Abu Dhabi</w:t>
      </w:r>
      <w:r>
        <w:t xml:space="preserve">, requiring mechanics to maintain detailed logs and follow standardized operating procedures (SOPs). This regulatory rigor ensures that maintenance activities contribute to the long-term viability of assets rather than short-term fixes.</w:t>
      </w:r>
    </w:p>
    <w:bookmarkEnd w:id="24"/>
    <w:bookmarkStart w:id="25" w:name="X5975e32729312f5d025c2d1927d59baf72baaf4"/>
    <w:p>
      <w:pPr>
        <w:pStyle w:val="Heading2"/>
      </w:pPr>
      <w:r>
        <w:t xml:space="preserve">5. Human Capital Development and Local Content</w:t>
      </w:r>
    </w:p>
    <w:p>
      <w:pPr>
        <w:pStyle w:val="FirstParagraph"/>
      </w:pPr>
      <w:r>
        <w:t xml:space="preserve">A significant challenge for the industrial sector in Abu Dhabi is the availability of highly skilled local talent. The government’s "Emiratization" policy aims to increase the participation of UAE nationals in the private and semi-private sectors, including technical fields. To support this, numerous vocational training centers have been established across</w:t>
      </w:r>
      <w:r>
        <w:t xml:space="preserve"> </w:t>
      </w:r>
      <w:r>
        <w:rPr>
          <w:bCs/>
          <w:b/>
        </w:rPr>
        <w:t xml:space="preserve">United Arab Emirates Abu Dhabi</w:t>
      </w:r>
      <w:r>
        <w:t xml:space="preserve">, partnering with international technical institutes.</w:t>
      </w:r>
    </w:p>
    <w:p>
      <w:pPr>
        <w:pStyle w:val="BodyText"/>
      </w:pPr>
      <w:r>
        <w:t xml:space="preserve">These programs focus on upskilling Emirati citizens to become certified mechanics capable of handling advanced machinery. Initiatives include apprenticeships within ADNOC facilities and collaborations with universities offering degrees in mechanical engineering and mechatronics. By empowering the local workforce, Abu Dhabi not only addresses labor shortages but also fosters a culture of innovation where local mechanics contribute to solving regional industrial challenges, such as heat resistance in machinery due to extreme climatic conditions.</w:t>
      </w:r>
    </w:p>
    <w:bookmarkEnd w:id="25"/>
    <w:bookmarkStart w:id="26" w:name="sustainability-and-environmental-impact"/>
    <w:p>
      <w:pPr>
        <w:pStyle w:val="Heading2"/>
      </w:pPr>
      <w:r>
        <w:t xml:space="preserve">6. Sustainability and Environmental Impact</w:t>
      </w:r>
    </w:p>
    <w:p>
      <w:pPr>
        <w:pStyle w:val="FirstParagraph"/>
      </w:pPr>
      <w:r>
        <w:t xml:space="preserve">Sustainability is a core pillar of Abu Dhabi’s future vision. Mechanics play a direct role in achieving environmental goals through efficient maintenance practices. Well-maintained engines consume less fuel and emit fewer pollutants. In the context of Abu Dhabi’s commitment to reducing carbon emissions, every hour of optimized machinery performance contributes to lower greenhouse gas outputs.</w:t>
      </w:r>
    </w:p>
    <w:p>
      <w:pPr>
        <w:pStyle w:val="BodyText"/>
      </w:pPr>
      <w:r>
        <w:t xml:space="preserve">Additionally, the circular economy model is gaining traction in Abu Dhabi. Mechanics are increasingly involved in the refurbishment and remanufacturing of components rather than discarding them. This approach reduces waste and conserves raw materials. Workshops specializing in recycling automotive and industrial parts are becoming more prevalent, supported by government incentives for green businesses.</w:t>
      </w:r>
    </w:p>
    <w:bookmarkEnd w:id="26"/>
    <w:bookmarkStart w:id="27" w:name="challenges-and-future-outlook"/>
    <w:p>
      <w:pPr>
        <w:pStyle w:val="Heading2"/>
      </w:pPr>
      <w:r>
        <w:t xml:space="preserve">7. Challenges and Future Outlook</w:t>
      </w:r>
    </w:p>
    <w:p>
      <w:pPr>
        <w:pStyle w:val="FirstParagraph"/>
      </w:pPr>
      <w:r>
        <w:t xml:space="preserve">Despite the progress, challenges remain. The rapid pace of technological change requires a constant overhaul of training curricula. There is also a need for greater standardization in certification across different emirates to facilitate workforce mobility within the UAE.</w:t>
      </w:r>
    </w:p>
    <w:p>
      <w:pPr>
        <w:pStyle w:val="BodyText"/>
      </w:pPr>
      <w:r>
        <w:t xml:space="preserve">Looking forward, the integration of autonomous maintenance robots may augment human mechanics rather than replace them. These robots can handle dangerous or repetitive tasks, allowing human mechanics to focus on complex problem-solving and system optimization. In</w:t>
      </w:r>
      <w:r>
        <w:t xml:space="preserve"> </w:t>
      </w:r>
      <w:r>
        <w:rPr>
          <w:bCs/>
          <w:b/>
        </w:rPr>
        <w:t xml:space="preserve">United Arab Emirates Abu Dhabi</w:t>
      </w:r>
      <w:r>
        <w:t xml:space="preserve">, this synergy between human expertise and robotic efficiency will likely define the next generation of industrial maintenance.</w:t>
      </w:r>
    </w:p>
    <w:bookmarkEnd w:id="27"/>
    <w:bookmarkStart w:id="28" w:name="conclusion"/>
    <w:p>
      <w:pPr>
        <w:pStyle w:val="Heading2"/>
      </w:pPr>
      <w:r>
        <w:t xml:space="preserve">8. Conclusion</w:t>
      </w:r>
    </w:p>
    <w:p>
      <w:pPr>
        <w:pStyle w:val="FirstParagraph"/>
      </w:pPr>
      <w:r>
        <w:t xml:space="preserve">The role of the mechanic in Abu Dhabi has transcended traditional boundaries, evolving into a sophisticated profession that underpins the economic and infrastructural stability of</w:t>
      </w:r>
      <w:r>
        <w:t xml:space="preserve"> </w:t>
      </w:r>
      <w:r>
        <w:rPr>
          <w:bCs/>
          <w:b/>
        </w:rPr>
        <w:t xml:space="preserve">United Arab Emirates Abu Dhabi</w:t>
      </w:r>
      <w:r>
        <w:t xml:space="preserve">. As the emirate continues to diversify its economy and embrace Industry 4.0 technologies, the demand for skilled, tech-savvy mechanics will only increase. Strategic investments in training, adherence to strict regulatory standards, and a commitment to sustainability will ensure that the mechanic remains a vital asset in maintaining Abu Dhabi’s status as a global industrial leader. Future policies should focus on strengthening public-private partnerships in vocational education to ensure that the workforce remains agile, competent, and aligned with the emirate’s long-term developmental goals.</w:t>
      </w:r>
    </w:p>
    <w:bookmarkEnd w:id="28"/>
    <w:bookmarkStart w:id="29" w:name="references"/>
    <w:p>
      <w:pPr>
        <w:pStyle w:val="Heading2"/>
      </w:pPr>
      <w:r>
        <w:t xml:space="preserve">References</w:t>
      </w:r>
    </w:p>
    <w:p>
      <w:pPr>
        <w:pStyle w:val="FirstParagraph"/>
      </w:pPr>
      <w:r>
        <w:rPr>
          <w:iCs/>
          <w:i/>
        </w:rPr>
        <w:t xml:space="preserve">Note: References are illustrative for conference paper format.</w:t>
      </w:r>
    </w:p>
    <w:p>
      <w:pPr>
        <w:numPr>
          <w:ilvl w:val="0"/>
          <w:numId w:val="1002"/>
        </w:numPr>
        <w:pStyle w:val="Compact"/>
      </w:pPr>
      <w:r>
        <w:t xml:space="preserve">Abu Dhabi Economic Vision 2030. (n.d.). Department of Economic Development, Abu Dhabi.</w:t>
      </w:r>
    </w:p>
    <w:p>
      <w:pPr>
        <w:numPr>
          <w:ilvl w:val="0"/>
          <w:numId w:val="1002"/>
        </w:numPr>
        <w:pStyle w:val="Compact"/>
      </w:pPr>
      <w:r>
        <w:t xml:space="preserve">National Center for Statistics and Information (NCSI). (2022). Labor Market Report: United Arab Emirates.</w:t>
      </w:r>
    </w:p>
    <w:p>
      <w:pPr>
        <w:numPr>
          <w:ilvl w:val="0"/>
          <w:numId w:val="1002"/>
        </w:numPr>
        <w:pStyle w:val="Compact"/>
      </w:pPr>
      <w:r>
        <w:t xml:space="preserve">Adnoc Group. (2021). Sustainability Report: Advancing Energy Transition.</w:t>
      </w:r>
    </w:p>
    <w:p>
      <w:pPr>
        <w:numPr>
          <w:ilvl w:val="0"/>
          <w:numId w:val="1002"/>
        </w:numPr>
        <w:pStyle w:val="Compact"/>
      </w:pPr>
      <w:r>
        <w:t xml:space="preserve">Schwab, K. (2016). The Fourth Industrial Revolution. World Economic Forum.</w:t>
      </w:r>
    </w:p>
    <w:p>
      <w:pPr>
        <w:numPr>
          <w:ilvl w:val="0"/>
          <w:numId w:val="1002"/>
        </w:numPr>
        <w:pStyle w:val="Compact"/>
      </w:pPr>
      <w:r>
        <w:t xml:space="preserve">Hassan, A., &amp; Al-Mansoori, M. (2019). "Impact of IoT on Maintenance Efficiency in Gulf Industrial Zones." Journal of Middle East Engineering.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Integration of Advanced Mechanic Services in the United Arab Emirates Abu Dhabi: A Pathway to Sustainable Industrial Growth</dc:title>
  <dc:creator/>
  <cp:keywords/>
  <dcterms:created xsi:type="dcterms:W3CDTF">2026-07-30T07:13:16Z</dcterms:created>
  <dcterms:modified xsi:type="dcterms:W3CDTF">2026-07-30T07:13:16Z</dcterms:modified>
</cp:coreProperties>
</file>

<file path=docProps/custom.xml><?xml version="1.0" encoding="utf-8"?>
<Properties xmlns="http://schemas.openxmlformats.org/officeDocument/2006/custom-properties" xmlns:vt="http://schemas.openxmlformats.org/officeDocument/2006/docPropsVTypes"/>
</file>